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22E80" w14:textId="77777777" w:rsidR="00916E69" w:rsidRDefault="00916E69" w:rsidP="00916E69">
      <w:pPr>
        <w:pStyle w:val="Nzev"/>
        <w:jc w:val="right"/>
      </w:pPr>
      <w:bookmarkStart w:id="0" w:name="_GoBack"/>
      <w:bookmarkEnd w:id="0"/>
    </w:p>
    <w:p w14:paraId="6CFEB293" w14:textId="77777777" w:rsidR="00916E69" w:rsidRDefault="00916E69" w:rsidP="00916E69">
      <w:pPr>
        <w:pStyle w:val="Nzev"/>
        <w:jc w:val="right"/>
      </w:pPr>
    </w:p>
    <w:p w14:paraId="02159596" w14:textId="77777777" w:rsidR="00916E69" w:rsidRDefault="00916E69" w:rsidP="00916E69">
      <w:pPr>
        <w:pStyle w:val="Nzev"/>
        <w:jc w:val="right"/>
      </w:pPr>
    </w:p>
    <w:p w14:paraId="1118496D" w14:textId="77777777" w:rsidR="00916E69" w:rsidRDefault="00916E69" w:rsidP="00916E69">
      <w:pPr>
        <w:pStyle w:val="Nzev"/>
        <w:jc w:val="right"/>
      </w:pPr>
    </w:p>
    <w:p w14:paraId="6BC59B56" w14:textId="77777777" w:rsidR="00916E69" w:rsidRDefault="00916E69" w:rsidP="00916E69">
      <w:pPr>
        <w:pStyle w:val="Nzev"/>
        <w:jc w:val="right"/>
      </w:pPr>
    </w:p>
    <w:p w14:paraId="16E520B0" w14:textId="77777777" w:rsidR="00916E69" w:rsidRDefault="00916E69" w:rsidP="00916E69">
      <w:pPr>
        <w:pStyle w:val="Nzev"/>
        <w:jc w:val="right"/>
      </w:pPr>
    </w:p>
    <w:p w14:paraId="6F23CFE2" w14:textId="77777777" w:rsidR="00916E69" w:rsidRDefault="00916E69" w:rsidP="00916E69">
      <w:pPr>
        <w:pStyle w:val="Nzev"/>
        <w:jc w:val="right"/>
      </w:pPr>
    </w:p>
    <w:p w14:paraId="4BEB0A09" w14:textId="77777777" w:rsidR="00916E69" w:rsidRDefault="00916E69" w:rsidP="00916E69">
      <w:pPr>
        <w:pStyle w:val="Nzev"/>
        <w:jc w:val="right"/>
      </w:pPr>
    </w:p>
    <w:p w14:paraId="12ECDBB5" w14:textId="77777777" w:rsidR="00916E69" w:rsidRDefault="00916E69" w:rsidP="00916E69">
      <w:pPr>
        <w:pStyle w:val="Nzev"/>
        <w:jc w:val="right"/>
      </w:pPr>
    </w:p>
    <w:p w14:paraId="59017228" w14:textId="23BE8553" w:rsidR="00916E69" w:rsidRDefault="00916E69" w:rsidP="00916E69">
      <w:pPr>
        <w:pStyle w:val="Nzev"/>
        <w:jc w:val="right"/>
      </w:pPr>
      <w:r>
        <w:t xml:space="preserve">Změna č. </w:t>
      </w:r>
      <w:r w:rsidR="003C5FA8">
        <w:t>3</w:t>
      </w:r>
      <w:r>
        <w:t xml:space="preserve"> územního plánu </w:t>
      </w:r>
      <w:r w:rsidR="003C5FA8">
        <w:t>Lužnice</w:t>
      </w:r>
    </w:p>
    <w:p w14:paraId="27854F7C" w14:textId="77777777" w:rsidR="00916E69" w:rsidRDefault="00916E69" w:rsidP="00916E69">
      <w:pPr>
        <w:suppressAutoHyphens/>
        <w:jc w:val="right"/>
        <w:rPr>
          <w:rFonts w:cs="Arial"/>
        </w:rPr>
      </w:pPr>
    </w:p>
    <w:p w14:paraId="211992F1" w14:textId="77777777" w:rsidR="00916E69" w:rsidRPr="00C616DC" w:rsidRDefault="00916E69" w:rsidP="00E15770">
      <w:pPr>
        <w:suppressAutoHyphens/>
        <w:rPr>
          <w:rFonts w:cs="Arial"/>
        </w:rPr>
      </w:pPr>
    </w:p>
    <w:p w14:paraId="6D26F0D4" w14:textId="1B30680F" w:rsidR="00916E69" w:rsidRPr="00F43670" w:rsidRDefault="00F43670" w:rsidP="00916E69">
      <w:pPr>
        <w:suppressAutoHyphens/>
        <w:jc w:val="right"/>
        <w:rPr>
          <w:rFonts w:asciiTheme="minorHAnsi" w:hAnsiTheme="minorHAnsi" w:cstheme="minorHAnsi"/>
          <w:b/>
          <w:sz w:val="22"/>
        </w:rPr>
      </w:pPr>
      <w:r w:rsidRPr="00F43670">
        <w:rPr>
          <w:rFonts w:asciiTheme="minorHAnsi" w:hAnsiTheme="minorHAnsi" w:cstheme="minorHAnsi"/>
          <w:b/>
          <w:sz w:val="22"/>
        </w:rPr>
        <w:t>VÝROK</w:t>
      </w:r>
    </w:p>
    <w:p w14:paraId="0CCDF3C5" w14:textId="32B5B5EE" w:rsidR="00916E69" w:rsidRDefault="00916E69" w:rsidP="00F5069F">
      <w:pPr>
        <w:suppressAutoHyphens/>
        <w:rPr>
          <w:rFonts w:cs="Arial"/>
          <w:b/>
        </w:rPr>
      </w:pPr>
    </w:p>
    <w:p w14:paraId="540D76C0" w14:textId="77777777" w:rsidR="00916E69" w:rsidRPr="003C5FA8" w:rsidRDefault="00916E69" w:rsidP="00916E69">
      <w:pPr>
        <w:pStyle w:val="0CalibrizakladnitextTUCNE"/>
        <w:jc w:val="right"/>
      </w:pPr>
      <w:r w:rsidRPr="003C5FA8">
        <w:t>pořizovatel:</w:t>
      </w:r>
    </w:p>
    <w:p w14:paraId="239187B5" w14:textId="56B7805F" w:rsidR="00916E69" w:rsidRPr="003C5FA8" w:rsidRDefault="00916E69" w:rsidP="00916E69">
      <w:pPr>
        <w:pStyle w:val="0Calibrizakladnitext"/>
        <w:jc w:val="right"/>
        <w:rPr>
          <w:lang w:val="cs-CZ"/>
        </w:rPr>
      </w:pPr>
      <w:r w:rsidRPr="003C5FA8">
        <w:t xml:space="preserve">Městský úřad </w:t>
      </w:r>
      <w:r w:rsidR="003C5FA8" w:rsidRPr="003C5FA8">
        <w:rPr>
          <w:lang w:val="cs-CZ"/>
        </w:rPr>
        <w:t>Třeboň</w:t>
      </w:r>
    </w:p>
    <w:p w14:paraId="210FEA12" w14:textId="2D45E8FF" w:rsidR="00916E69" w:rsidRDefault="00916E69" w:rsidP="00916E69">
      <w:pPr>
        <w:pStyle w:val="0Calibrizakladnitext"/>
        <w:jc w:val="right"/>
        <w:rPr>
          <w:lang w:val="cs-CZ"/>
        </w:rPr>
      </w:pPr>
      <w:r w:rsidRPr="003C5FA8">
        <w:t xml:space="preserve">Odbor </w:t>
      </w:r>
      <w:r w:rsidR="003C5FA8" w:rsidRPr="003C5FA8">
        <w:rPr>
          <w:lang w:val="cs-CZ"/>
        </w:rPr>
        <w:t>územního plánování a stavebního řádu</w:t>
      </w:r>
    </w:p>
    <w:p w14:paraId="6E084BCF" w14:textId="48749E34" w:rsidR="00F5069F" w:rsidRPr="003C5FA8" w:rsidRDefault="00F5069F" w:rsidP="00916E69">
      <w:pPr>
        <w:pStyle w:val="0Calibrizakladnitext"/>
        <w:jc w:val="right"/>
        <w:rPr>
          <w:lang w:val="cs-CZ"/>
        </w:rPr>
      </w:pPr>
      <w:r>
        <w:rPr>
          <w:lang w:val="cs-CZ"/>
        </w:rPr>
        <w:t>Oddělení územního plánování</w:t>
      </w:r>
    </w:p>
    <w:p w14:paraId="7A937AAB" w14:textId="0321CA37" w:rsidR="00916E69" w:rsidRPr="003C5FA8" w:rsidRDefault="003C5FA8" w:rsidP="00916E69">
      <w:pPr>
        <w:pStyle w:val="0Calibrizakladnitext"/>
        <w:jc w:val="right"/>
        <w:rPr>
          <w:lang w:val="cs-CZ"/>
        </w:rPr>
      </w:pPr>
      <w:r w:rsidRPr="003C5FA8">
        <w:rPr>
          <w:lang w:val="cs-CZ"/>
        </w:rPr>
        <w:t>Palackého nám. 46</w:t>
      </w:r>
    </w:p>
    <w:p w14:paraId="06D5F2ED" w14:textId="5EC56FF4" w:rsidR="00916E69" w:rsidRPr="003C5FA8" w:rsidRDefault="003C5FA8" w:rsidP="00916E69">
      <w:pPr>
        <w:pStyle w:val="0Calibrizakladnitext"/>
        <w:jc w:val="right"/>
        <w:rPr>
          <w:lang w:val="cs-CZ"/>
        </w:rPr>
      </w:pPr>
      <w:r w:rsidRPr="003C5FA8">
        <w:rPr>
          <w:lang w:val="cs-CZ"/>
        </w:rPr>
        <w:t>379 01 Třeboň</w:t>
      </w:r>
    </w:p>
    <w:p w14:paraId="58D52ADD" w14:textId="21E4EB60" w:rsidR="00916E69" w:rsidRPr="003C5FA8" w:rsidRDefault="00916E69" w:rsidP="00916E69">
      <w:pPr>
        <w:pStyle w:val="0Calibrizakladnitext"/>
        <w:jc w:val="right"/>
        <w:rPr>
          <w:lang w:val="cs-CZ"/>
        </w:rPr>
      </w:pPr>
      <w:r w:rsidRPr="003C5FA8">
        <w:t>Oprávněná ú</w:t>
      </w:r>
      <w:r w:rsidR="003C5FA8" w:rsidRPr="003C5FA8">
        <w:t xml:space="preserve">řední osoba pořizovatele: </w:t>
      </w:r>
      <w:r w:rsidR="00CE4F61" w:rsidRPr="00D854FA">
        <w:rPr>
          <w:lang w:val="cs-CZ"/>
        </w:rPr>
        <w:t xml:space="preserve">Ing. </w:t>
      </w:r>
      <w:r w:rsidR="00CE4F61">
        <w:rPr>
          <w:lang w:val="cs-CZ"/>
        </w:rPr>
        <w:t>Miroslav Roubal</w:t>
      </w:r>
    </w:p>
    <w:p w14:paraId="04DA460B" w14:textId="77777777" w:rsidR="00916E69" w:rsidRPr="00916E69" w:rsidRDefault="00916E69" w:rsidP="00916E69">
      <w:pPr>
        <w:pStyle w:val="0Calibrizakladnitext"/>
        <w:jc w:val="right"/>
      </w:pPr>
    </w:p>
    <w:p w14:paraId="44BDBABC" w14:textId="77777777" w:rsidR="00916E69" w:rsidRPr="00916E69" w:rsidRDefault="00916E69" w:rsidP="00916E69">
      <w:pPr>
        <w:pStyle w:val="0CalibrizakladnitextTUCNE"/>
        <w:jc w:val="right"/>
      </w:pPr>
      <w:r w:rsidRPr="00916E69">
        <w:t>zpracovatel:</w:t>
      </w:r>
    </w:p>
    <w:p w14:paraId="3DB1949D" w14:textId="77777777" w:rsidR="00916E69" w:rsidRPr="00916E69" w:rsidRDefault="00916E69" w:rsidP="00916E69">
      <w:pPr>
        <w:pStyle w:val="0Calibrizakladnitext"/>
        <w:jc w:val="right"/>
      </w:pPr>
      <w:r w:rsidRPr="00916E69">
        <w:t>ARCHUM architekti s.r.o.</w:t>
      </w:r>
    </w:p>
    <w:p w14:paraId="609F2E77" w14:textId="018AFCB8" w:rsidR="00916E69" w:rsidRPr="0015240A" w:rsidRDefault="00916E69" w:rsidP="00916E69">
      <w:pPr>
        <w:pStyle w:val="0Calibrizakladnitext"/>
        <w:jc w:val="right"/>
        <w:rPr>
          <w:lang w:val="cs-CZ"/>
        </w:rPr>
      </w:pPr>
      <w:r w:rsidRPr="00916E69">
        <w:t xml:space="preserve">Oldřichova </w:t>
      </w:r>
      <w:r w:rsidR="0015240A">
        <w:rPr>
          <w:lang w:val="cs-CZ"/>
        </w:rPr>
        <w:t>299/23, Nusle</w:t>
      </w:r>
    </w:p>
    <w:p w14:paraId="55C6667E" w14:textId="77777777" w:rsidR="00916E69" w:rsidRPr="00916E69" w:rsidRDefault="00916E69" w:rsidP="00916E69">
      <w:pPr>
        <w:pStyle w:val="0Calibrizakladnitext"/>
        <w:jc w:val="right"/>
      </w:pPr>
      <w:r w:rsidRPr="00916E69">
        <w:t>128 00 Praha 2</w:t>
      </w:r>
    </w:p>
    <w:p w14:paraId="3756D2C1" w14:textId="77777777" w:rsidR="00916E69" w:rsidRPr="00916E69" w:rsidRDefault="00916E69" w:rsidP="00916E69">
      <w:pPr>
        <w:pStyle w:val="0Calibrizakladnitext"/>
        <w:jc w:val="right"/>
      </w:pPr>
      <w:r w:rsidRPr="00916E69">
        <w:t>IČ: 01894871</w:t>
      </w:r>
    </w:p>
    <w:p w14:paraId="668338CD" w14:textId="55724377" w:rsidR="00916E69" w:rsidRPr="00916E69" w:rsidRDefault="00916E69" w:rsidP="00E15770">
      <w:pPr>
        <w:pStyle w:val="0Calibrizakladnitext"/>
        <w:jc w:val="right"/>
      </w:pPr>
      <w:r w:rsidRPr="00916E69">
        <w:t>Ing. arch. Michal Petr, ČKA 4516</w:t>
      </w:r>
    </w:p>
    <w:p w14:paraId="1B92FF2E" w14:textId="77777777" w:rsidR="00E15770" w:rsidRDefault="00E15770" w:rsidP="00916E69">
      <w:pPr>
        <w:pStyle w:val="0Calibrizakladnitext"/>
        <w:jc w:val="right"/>
        <w:rPr>
          <w:b/>
          <w:lang w:val="cs-CZ"/>
        </w:rPr>
      </w:pPr>
    </w:p>
    <w:p w14:paraId="53270C67" w14:textId="376D22AE" w:rsidR="00916E69" w:rsidRDefault="001C57A8" w:rsidP="00916E69">
      <w:pPr>
        <w:pStyle w:val="0Calibrizakladnitext"/>
        <w:jc w:val="right"/>
        <w:rPr>
          <w:b/>
        </w:rPr>
      </w:pPr>
      <w:r>
        <w:rPr>
          <w:b/>
          <w:lang w:val="cs-CZ"/>
        </w:rPr>
        <w:t>říjen</w:t>
      </w:r>
      <w:r w:rsidRPr="00F43670">
        <w:rPr>
          <w:b/>
        </w:rPr>
        <w:t xml:space="preserve"> </w:t>
      </w:r>
      <w:r w:rsidR="00916E69" w:rsidRPr="00F43670">
        <w:rPr>
          <w:b/>
        </w:rPr>
        <w:t>2023</w:t>
      </w:r>
    </w:p>
    <w:p w14:paraId="41086B6C" w14:textId="77777777" w:rsidR="00486BBA" w:rsidRDefault="00486BBA" w:rsidP="00916E69">
      <w:pPr>
        <w:pStyle w:val="0Calibrizakladnitext"/>
        <w:jc w:val="right"/>
        <w:rPr>
          <w:b/>
        </w:rPr>
      </w:pPr>
    </w:p>
    <w:p w14:paraId="7B0DF2C9" w14:textId="10D401F6" w:rsidR="00486BBA" w:rsidRDefault="00486BBA" w:rsidP="00916E69">
      <w:pPr>
        <w:pStyle w:val="0Calibrizakladnitext"/>
        <w:jc w:val="right"/>
        <w:rPr>
          <w:b/>
        </w:rPr>
      </w:pPr>
      <w:r w:rsidRPr="00510B47">
        <w:rPr>
          <w:b/>
          <w:sz w:val="22"/>
        </w:rPr>
        <w:t xml:space="preserve">Změna územního plánu </w:t>
      </w:r>
      <w:r w:rsidR="001B714D">
        <w:rPr>
          <w:b/>
          <w:sz w:val="22"/>
          <w:lang w:val="cs-CZ"/>
        </w:rPr>
        <w:t>Lužnice</w:t>
      </w:r>
      <w:r w:rsidRPr="00510B47">
        <w:rPr>
          <w:b/>
          <w:sz w:val="22"/>
        </w:rPr>
        <w:t xml:space="preserve"> byla spolufinancována</w:t>
      </w:r>
      <w:r>
        <w:rPr>
          <w:b/>
          <w:sz w:val="22"/>
        </w:rPr>
        <w:t xml:space="preserve"> z prostředků státního rozpočtu</w:t>
      </w:r>
      <w:r>
        <w:rPr>
          <w:b/>
          <w:sz w:val="22"/>
          <w:lang w:val="cs-CZ"/>
        </w:rPr>
        <w:t xml:space="preserve"> </w:t>
      </w:r>
      <w:r w:rsidRPr="00510B47">
        <w:rPr>
          <w:b/>
          <w:sz w:val="22"/>
        </w:rPr>
        <w:t>ČR, z</w:t>
      </w:r>
      <w:r>
        <w:rPr>
          <w:b/>
          <w:sz w:val="22"/>
          <w:lang w:val="cs-CZ"/>
        </w:rPr>
        <w:t> </w:t>
      </w:r>
      <w:r w:rsidRPr="00510B47">
        <w:rPr>
          <w:b/>
          <w:sz w:val="22"/>
        </w:rPr>
        <w:t>programu Ministerstva pro místní rozvoj ČR.</w:t>
      </w:r>
    </w:p>
    <w:p w14:paraId="194E333B" w14:textId="24518262" w:rsidR="00916E69" w:rsidRPr="005801CC" w:rsidRDefault="00916E69" w:rsidP="00916E69">
      <w:pPr>
        <w:pStyle w:val="0Calibrizakladnitext"/>
      </w:pPr>
      <w:r w:rsidRPr="005801CC">
        <w:rPr>
          <w:b/>
        </w:rPr>
        <w:lastRenderedPageBreak/>
        <w:t xml:space="preserve">Zastupitelstvo </w:t>
      </w:r>
      <w:r w:rsidR="005801CC" w:rsidRPr="005801CC">
        <w:rPr>
          <w:b/>
          <w:lang w:val="cs-CZ"/>
        </w:rPr>
        <w:t>obce Lužnice</w:t>
      </w:r>
      <w:r w:rsidRPr="005801CC">
        <w:t xml:space="preserve">, jako příslušný správní orgán na základě </w:t>
      </w:r>
      <w:proofErr w:type="spellStart"/>
      <w:r w:rsidRPr="005801CC">
        <w:t>ust</w:t>
      </w:r>
      <w:proofErr w:type="spellEnd"/>
      <w:r w:rsidRPr="005801CC">
        <w:t xml:space="preserve">. § 6 odst. 5 písm. c) zákona č. 183/2006 Sb., o územním plánování a stavebním řádu (stavební zákon), ve znění pozdějších předpisů (dále jen „stavební zákon“) za použití </w:t>
      </w:r>
      <w:proofErr w:type="spellStart"/>
      <w:r w:rsidRPr="005801CC">
        <w:t>ust</w:t>
      </w:r>
      <w:proofErr w:type="spellEnd"/>
      <w:r w:rsidRPr="005801CC">
        <w:t xml:space="preserve">. § 43 odst. 4 a 5 odst. 2 stavebního zákona, v souladu s </w:t>
      </w:r>
      <w:proofErr w:type="spellStart"/>
      <w:r w:rsidRPr="005801CC">
        <w:t>ust</w:t>
      </w:r>
      <w:proofErr w:type="spellEnd"/>
      <w:r w:rsidRPr="005801CC">
        <w:t xml:space="preserve">. § 171 až 174 zákona č. 500/2004 Sb., správní řád, ve znění pozdějších předpisů (dále jen „správní řád“), a </w:t>
      </w:r>
      <w:proofErr w:type="spellStart"/>
      <w:r w:rsidRPr="005801CC">
        <w:t>ust</w:t>
      </w:r>
      <w:proofErr w:type="spellEnd"/>
      <w:r w:rsidRPr="005801CC">
        <w:t>. § 13 a přílohy č. 7 vyhlášky č. 500/2006 Sb., o územně analytických podkladech, územně plánovací dokumentaci a způsobu evidence územně plánovací činnosti, ve znění pozdějších předpisů (dále jen „vyhláška č. 500/2006 Sb.“)</w:t>
      </w:r>
    </w:p>
    <w:p w14:paraId="68102144" w14:textId="77777777" w:rsidR="00916E69" w:rsidRPr="00916E69" w:rsidRDefault="00916E69" w:rsidP="00916E69">
      <w:pPr>
        <w:pStyle w:val="0Calibrizakladnitext"/>
        <w:rPr>
          <w:highlight w:val="yellow"/>
        </w:rPr>
      </w:pPr>
    </w:p>
    <w:p w14:paraId="4DD92ECE" w14:textId="73F4CA5E" w:rsidR="00916E69" w:rsidRPr="00B829D2" w:rsidRDefault="00916E69" w:rsidP="00916E69">
      <w:pPr>
        <w:pStyle w:val="0Calibrizakladnitext"/>
        <w:rPr>
          <w:lang w:val="cs-CZ"/>
        </w:rPr>
      </w:pPr>
      <w:r w:rsidRPr="005801CC">
        <w:t xml:space="preserve">usnesením č. </w:t>
      </w:r>
      <w:r w:rsidR="00B829D2">
        <w:rPr>
          <w:lang w:val="cs-CZ"/>
        </w:rPr>
        <w:t>05/410/2023</w:t>
      </w:r>
      <w:r w:rsidRPr="005801CC">
        <w:t xml:space="preserve"> ze dne </w:t>
      </w:r>
      <w:r w:rsidR="00B829D2">
        <w:rPr>
          <w:lang w:val="cs-CZ"/>
        </w:rPr>
        <w:t>4.10.2023</w:t>
      </w:r>
    </w:p>
    <w:p w14:paraId="1FE56D67" w14:textId="77777777" w:rsidR="00916E69" w:rsidRPr="00CE4F61" w:rsidRDefault="00916E69" w:rsidP="00916E69">
      <w:pPr>
        <w:pStyle w:val="0Calibrizakladnitext"/>
        <w:rPr>
          <w:sz w:val="24"/>
          <w:highlight w:val="yellow"/>
        </w:rPr>
      </w:pPr>
    </w:p>
    <w:p w14:paraId="3FA2D6B8" w14:textId="77777777" w:rsidR="00916E69" w:rsidRPr="00CE4F61" w:rsidRDefault="00916E69" w:rsidP="00916E69">
      <w:pPr>
        <w:pStyle w:val="0Calibrizakladnitext"/>
        <w:jc w:val="center"/>
        <w:rPr>
          <w:sz w:val="24"/>
        </w:rPr>
      </w:pPr>
      <w:r w:rsidRPr="00CE4F61">
        <w:rPr>
          <w:sz w:val="24"/>
        </w:rPr>
        <w:t>vydává</w:t>
      </w:r>
    </w:p>
    <w:p w14:paraId="65142390" w14:textId="77777777" w:rsidR="00916E69" w:rsidRPr="00CE4F61" w:rsidRDefault="00916E69" w:rsidP="00916E69">
      <w:pPr>
        <w:pStyle w:val="0Calibrizakladnitext"/>
        <w:jc w:val="center"/>
        <w:rPr>
          <w:sz w:val="24"/>
        </w:rPr>
      </w:pPr>
      <w:r w:rsidRPr="00CE4F61">
        <w:rPr>
          <w:sz w:val="24"/>
        </w:rPr>
        <w:t>jako opatření obecné povahy</w:t>
      </w:r>
    </w:p>
    <w:p w14:paraId="50A53988" w14:textId="77777777" w:rsidR="00916E69" w:rsidRPr="00CE4F61" w:rsidRDefault="00916E69" w:rsidP="00916E69">
      <w:pPr>
        <w:pStyle w:val="0Calibrizakladnitext"/>
        <w:jc w:val="center"/>
        <w:rPr>
          <w:sz w:val="24"/>
        </w:rPr>
      </w:pPr>
    </w:p>
    <w:p w14:paraId="6D9CF7A9" w14:textId="02E62A82" w:rsidR="00916E69" w:rsidRPr="00CE4F61" w:rsidRDefault="00916E69" w:rsidP="00916E69">
      <w:pPr>
        <w:pStyle w:val="0Calibrizakladnitext"/>
        <w:jc w:val="center"/>
        <w:rPr>
          <w:sz w:val="24"/>
          <w:highlight w:val="yellow"/>
          <w:lang w:val="cs-CZ"/>
        </w:rPr>
      </w:pPr>
      <w:r w:rsidRPr="00CE4F61">
        <w:rPr>
          <w:sz w:val="24"/>
        </w:rPr>
        <w:t xml:space="preserve">ZMĚNU Č. </w:t>
      </w:r>
      <w:r w:rsidR="003C5FA8" w:rsidRPr="00CE4F61">
        <w:rPr>
          <w:sz w:val="24"/>
          <w:lang w:val="cs-CZ"/>
        </w:rPr>
        <w:t>3</w:t>
      </w:r>
      <w:r w:rsidRPr="00CE4F61">
        <w:rPr>
          <w:sz w:val="24"/>
        </w:rPr>
        <w:t xml:space="preserve"> ÚZEMNÍHO PLÁNU </w:t>
      </w:r>
      <w:r w:rsidR="003C5FA8" w:rsidRPr="00CE4F61">
        <w:rPr>
          <w:sz w:val="24"/>
          <w:lang w:val="cs-CZ"/>
        </w:rPr>
        <w:t>LUŽNICE</w:t>
      </w:r>
    </w:p>
    <w:p w14:paraId="39D605C2" w14:textId="77777777" w:rsidR="00916E69" w:rsidRPr="00916E69" w:rsidRDefault="00916E69" w:rsidP="00916E69">
      <w:pPr>
        <w:pStyle w:val="0Calibrizakladnitext"/>
        <w:jc w:val="center"/>
        <w:rPr>
          <w:highlight w:val="yellow"/>
        </w:rPr>
      </w:pPr>
    </w:p>
    <w:p w14:paraId="62A7A496" w14:textId="77777777" w:rsidR="00916E69" w:rsidRPr="00916E69" w:rsidRDefault="00916E69" w:rsidP="00916E69">
      <w:pPr>
        <w:pStyle w:val="0Calibrizakladnitext"/>
        <w:rPr>
          <w:highlight w:val="yellow"/>
        </w:rPr>
      </w:pPr>
    </w:p>
    <w:p w14:paraId="546208C6" w14:textId="77777777" w:rsidR="00916E69" w:rsidRPr="00916E69" w:rsidRDefault="00916E69" w:rsidP="00916E69">
      <w:pPr>
        <w:pStyle w:val="0Calibrizakladnitext"/>
        <w:rPr>
          <w:highlight w:val="yellow"/>
        </w:rPr>
      </w:pPr>
    </w:p>
    <w:p w14:paraId="4FF77E8D" w14:textId="77777777" w:rsidR="00916E69" w:rsidRPr="00916E69" w:rsidRDefault="00916E69" w:rsidP="00916E69">
      <w:pPr>
        <w:pStyle w:val="0Calibrizakladnitext"/>
        <w:rPr>
          <w:highlight w:val="yellow"/>
        </w:rPr>
      </w:pPr>
    </w:p>
    <w:p w14:paraId="64BED344" w14:textId="77777777" w:rsidR="00916E69" w:rsidRPr="005801CC" w:rsidRDefault="00916E69" w:rsidP="00916E69">
      <w:pPr>
        <w:pStyle w:val="0Calibrizakladnitext"/>
      </w:pPr>
    </w:p>
    <w:p w14:paraId="07BBD510" w14:textId="77777777" w:rsidR="00916E69" w:rsidRPr="00F43670" w:rsidRDefault="00916E69" w:rsidP="00916E69">
      <w:pPr>
        <w:pStyle w:val="0Calibrizakladnitext"/>
        <w:rPr>
          <w:b/>
        </w:rPr>
      </w:pPr>
      <w:r w:rsidRPr="00F43670">
        <w:rPr>
          <w:b/>
        </w:rPr>
        <w:t>ZÁZNAM O ÚČINNOSTI</w:t>
      </w:r>
    </w:p>
    <w:p w14:paraId="4BE975DE" w14:textId="4D91E016" w:rsidR="00916E69" w:rsidRPr="005801CC" w:rsidRDefault="00916E69" w:rsidP="00916E69">
      <w:pPr>
        <w:pStyle w:val="0Calibrizakladnitext"/>
        <w:rPr>
          <w:lang w:val="cs-CZ"/>
        </w:rPr>
      </w:pPr>
      <w:r w:rsidRPr="005801CC">
        <w:rPr>
          <w:sz w:val="24"/>
        </w:rPr>
        <w:t>Správní orgán, který vydal územní plán:</w:t>
      </w:r>
      <w:r w:rsidRPr="005801CC">
        <w:tab/>
      </w:r>
      <w:r w:rsidRPr="005801CC">
        <w:tab/>
      </w:r>
      <w:r w:rsidRPr="00CE4F61">
        <w:rPr>
          <w:sz w:val="24"/>
        </w:rPr>
        <w:t xml:space="preserve">Zastupitelstvo </w:t>
      </w:r>
      <w:r w:rsidR="005801CC" w:rsidRPr="00CE4F61">
        <w:rPr>
          <w:sz w:val="24"/>
          <w:lang w:val="cs-CZ"/>
        </w:rPr>
        <w:t>obce Lužnice</w:t>
      </w:r>
    </w:p>
    <w:p w14:paraId="565BA22F" w14:textId="77777777" w:rsidR="00916E69" w:rsidRPr="00916E69" w:rsidRDefault="00916E69" w:rsidP="00916E69">
      <w:pPr>
        <w:pStyle w:val="0Calibrizakladnitext"/>
        <w:rPr>
          <w:highlight w:val="yellow"/>
        </w:rPr>
      </w:pPr>
    </w:p>
    <w:p w14:paraId="1469CB6E" w14:textId="77777777" w:rsidR="00916E69" w:rsidRPr="00916E69" w:rsidRDefault="00916E69" w:rsidP="00916E69">
      <w:pPr>
        <w:pStyle w:val="0Calibrizakladnitext"/>
        <w:rPr>
          <w:highlight w:val="yellow"/>
        </w:rPr>
      </w:pPr>
    </w:p>
    <w:p w14:paraId="39ADF315" w14:textId="77777777" w:rsidR="00916E69" w:rsidRPr="003C5FA8" w:rsidRDefault="00916E69" w:rsidP="00916E69">
      <w:pPr>
        <w:pStyle w:val="0Calibrizakladnitext"/>
        <w:rPr>
          <w:sz w:val="24"/>
          <w:highlight w:val="yellow"/>
        </w:rPr>
      </w:pPr>
    </w:p>
    <w:p w14:paraId="61534857" w14:textId="6EEDE761" w:rsidR="00916E69" w:rsidRPr="003C5FA8" w:rsidRDefault="00916E69" w:rsidP="00916E69">
      <w:pPr>
        <w:pStyle w:val="0Calibrizakladnitext"/>
        <w:rPr>
          <w:sz w:val="24"/>
        </w:rPr>
      </w:pPr>
      <w:r w:rsidRPr="003C5FA8">
        <w:rPr>
          <w:sz w:val="24"/>
        </w:rPr>
        <w:t>Datum nabytí účinnosti:</w:t>
      </w:r>
      <w:r w:rsidRPr="003C5FA8">
        <w:rPr>
          <w:sz w:val="24"/>
        </w:rPr>
        <w:tab/>
      </w:r>
      <w:r w:rsidRPr="003C5FA8">
        <w:rPr>
          <w:sz w:val="24"/>
        </w:rPr>
        <w:tab/>
      </w:r>
      <w:r w:rsidRPr="003C5FA8">
        <w:rPr>
          <w:sz w:val="24"/>
        </w:rPr>
        <w:tab/>
      </w:r>
      <w:r w:rsidRPr="003C5FA8">
        <w:rPr>
          <w:sz w:val="24"/>
        </w:rPr>
        <w:tab/>
      </w:r>
      <w:r w:rsidR="00B829D2">
        <w:rPr>
          <w:rFonts w:ascii="Arial" w:hAnsi="Arial" w:cs="Arial"/>
          <w:color w:val="000000"/>
          <w:shd w:val="clear" w:color="auto" w:fill="FFFFFF"/>
        </w:rPr>
        <w:t>31.10.2023</w:t>
      </w:r>
    </w:p>
    <w:p w14:paraId="530B1808" w14:textId="77777777" w:rsidR="00916E69" w:rsidRPr="003C5FA8" w:rsidRDefault="00916E69" w:rsidP="00916E69">
      <w:pPr>
        <w:pStyle w:val="0Calibrizakladnitext"/>
        <w:rPr>
          <w:sz w:val="24"/>
        </w:rPr>
      </w:pPr>
    </w:p>
    <w:p w14:paraId="6BA5D05B" w14:textId="77777777" w:rsidR="00916E69" w:rsidRPr="003C5FA8" w:rsidRDefault="00916E69" w:rsidP="00916E69">
      <w:pPr>
        <w:pStyle w:val="0Calibrizakladnitext"/>
        <w:rPr>
          <w:sz w:val="24"/>
        </w:rPr>
      </w:pPr>
    </w:p>
    <w:p w14:paraId="53373103" w14:textId="77777777" w:rsidR="00916E69" w:rsidRPr="003C5FA8" w:rsidRDefault="00916E69" w:rsidP="00916E69">
      <w:pPr>
        <w:pStyle w:val="0Calibrizakladnitext"/>
        <w:rPr>
          <w:sz w:val="24"/>
        </w:rPr>
      </w:pPr>
    </w:p>
    <w:p w14:paraId="076026F8" w14:textId="2F9E686F" w:rsidR="00916E69" w:rsidRDefault="00916E69" w:rsidP="00916E69">
      <w:pPr>
        <w:pStyle w:val="0Calibrizakladnitext"/>
        <w:rPr>
          <w:sz w:val="24"/>
          <w:lang w:val="cs-CZ"/>
        </w:rPr>
      </w:pPr>
      <w:r w:rsidRPr="003C5FA8">
        <w:rPr>
          <w:sz w:val="24"/>
        </w:rPr>
        <w:t>Oprávněná úřední osoba pořizovatele:</w:t>
      </w:r>
      <w:r w:rsidRPr="003C5FA8">
        <w:rPr>
          <w:sz w:val="24"/>
        </w:rPr>
        <w:tab/>
      </w:r>
      <w:r w:rsidRPr="003C5FA8">
        <w:rPr>
          <w:sz w:val="24"/>
        </w:rPr>
        <w:tab/>
      </w:r>
      <w:r w:rsidR="00CE4F61" w:rsidRPr="00F43670">
        <w:rPr>
          <w:sz w:val="24"/>
          <w:lang w:val="cs-CZ"/>
        </w:rPr>
        <w:t>Ing. Miroslav Roubal</w:t>
      </w:r>
    </w:p>
    <w:p w14:paraId="7270ED50" w14:textId="419550BD" w:rsidR="00BA0DBE" w:rsidRDefault="00BA0DBE" w:rsidP="00916E69">
      <w:pPr>
        <w:pStyle w:val="0Calibrizakladnitext"/>
        <w:rPr>
          <w:sz w:val="24"/>
          <w:lang w:val="cs-CZ"/>
        </w:rPr>
      </w:pPr>
      <w:r>
        <w:rPr>
          <w:sz w:val="24"/>
          <w:lang w:val="cs-CZ"/>
        </w:rPr>
        <w:tab/>
      </w:r>
      <w:r>
        <w:rPr>
          <w:sz w:val="24"/>
          <w:lang w:val="cs-CZ"/>
        </w:rPr>
        <w:tab/>
      </w:r>
      <w:r>
        <w:rPr>
          <w:sz w:val="24"/>
          <w:lang w:val="cs-CZ"/>
        </w:rPr>
        <w:tab/>
      </w:r>
      <w:r>
        <w:rPr>
          <w:sz w:val="24"/>
          <w:lang w:val="cs-CZ"/>
        </w:rPr>
        <w:tab/>
      </w:r>
      <w:r>
        <w:rPr>
          <w:sz w:val="24"/>
          <w:lang w:val="cs-CZ"/>
        </w:rPr>
        <w:tab/>
      </w:r>
      <w:r>
        <w:rPr>
          <w:sz w:val="24"/>
          <w:lang w:val="cs-CZ"/>
        </w:rPr>
        <w:tab/>
      </w:r>
      <w:r>
        <w:rPr>
          <w:sz w:val="24"/>
          <w:lang w:val="cs-CZ"/>
        </w:rPr>
        <w:tab/>
        <w:t xml:space="preserve">vedoucí odboru </w:t>
      </w:r>
      <w:proofErr w:type="spellStart"/>
      <w:r>
        <w:rPr>
          <w:sz w:val="24"/>
          <w:lang w:val="cs-CZ"/>
        </w:rPr>
        <w:t>ÚPaSŘ</w:t>
      </w:r>
      <w:proofErr w:type="spellEnd"/>
    </w:p>
    <w:p w14:paraId="6B192C8F" w14:textId="096B3F88" w:rsidR="00BA0DBE" w:rsidRPr="003C5FA8" w:rsidRDefault="00BA0DBE" w:rsidP="001C57A8">
      <w:pPr>
        <w:pStyle w:val="0Calibrizakladnitext"/>
        <w:ind w:left="4248" w:firstLine="708"/>
        <w:rPr>
          <w:sz w:val="24"/>
          <w:lang w:val="cs-CZ"/>
        </w:rPr>
      </w:pPr>
      <w:r>
        <w:rPr>
          <w:sz w:val="24"/>
          <w:lang w:val="cs-CZ"/>
        </w:rPr>
        <w:t>Městský úřad Třeboň</w:t>
      </w:r>
    </w:p>
    <w:p w14:paraId="0EC3BAA2" w14:textId="77777777" w:rsidR="00916E69" w:rsidRPr="003C5FA8" w:rsidRDefault="00916E69" w:rsidP="00916E69">
      <w:pPr>
        <w:pStyle w:val="0Calibrizakladnitext"/>
        <w:rPr>
          <w:sz w:val="24"/>
        </w:rPr>
      </w:pPr>
    </w:p>
    <w:p w14:paraId="05DB97B8" w14:textId="77777777" w:rsidR="00916E69" w:rsidRPr="003C5FA8" w:rsidRDefault="00916E69" w:rsidP="00916E69">
      <w:pPr>
        <w:pStyle w:val="0Calibrizakladnitext"/>
        <w:rPr>
          <w:sz w:val="24"/>
        </w:rPr>
      </w:pPr>
    </w:p>
    <w:p w14:paraId="54583087" w14:textId="77777777" w:rsidR="00916E69" w:rsidRPr="003C5FA8" w:rsidRDefault="00916E69" w:rsidP="00916E69">
      <w:pPr>
        <w:pStyle w:val="0Calibrizakladnitext"/>
        <w:rPr>
          <w:sz w:val="24"/>
        </w:rPr>
      </w:pPr>
      <w:r w:rsidRPr="003C5FA8">
        <w:rPr>
          <w:sz w:val="24"/>
        </w:rPr>
        <w:t>Otisk úředního razítka a podpis:</w:t>
      </w:r>
    </w:p>
    <w:p w14:paraId="564A9E35" w14:textId="77777777" w:rsidR="00916E69" w:rsidRDefault="00916E69" w:rsidP="00916E69">
      <w:pPr>
        <w:pStyle w:val="0Calibrizakladnitext"/>
      </w:pPr>
    </w:p>
    <w:p w14:paraId="63F2ABE2" w14:textId="77777777" w:rsidR="00916E69" w:rsidRDefault="00916E69" w:rsidP="00916E69">
      <w:pPr>
        <w:pStyle w:val="0Calibrizakladnitext"/>
      </w:pPr>
      <w:r>
        <w:br w:type="page"/>
      </w:r>
    </w:p>
    <w:p w14:paraId="07A43811" w14:textId="1CCF9E25" w:rsidR="00916E69" w:rsidRPr="00F43670" w:rsidRDefault="00916E69" w:rsidP="00916E69">
      <w:pPr>
        <w:pStyle w:val="0Calibrizakladnitext"/>
      </w:pPr>
      <w:r w:rsidRPr="00F43670">
        <w:lastRenderedPageBreak/>
        <w:t>IDENTIFIKAČNÍ ÚDAJE</w:t>
      </w:r>
    </w:p>
    <w:p w14:paraId="42078B5D" w14:textId="02CC76D7" w:rsidR="00916E69" w:rsidRPr="00F43670" w:rsidRDefault="00916E69" w:rsidP="00916E69">
      <w:pPr>
        <w:pStyle w:val="0Calibrizakladnitext"/>
        <w:rPr>
          <w:lang w:val="cs-CZ"/>
        </w:rPr>
      </w:pPr>
      <w:r w:rsidRPr="00F43670">
        <w:t>Objednatel:</w:t>
      </w:r>
      <w:r w:rsidRPr="00F43670">
        <w:tab/>
      </w:r>
      <w:r w:rsidRPr="00F43670">
        <w:tab/>
      </w:r>
      <w:r w:rsidRPr="00F43670">
        <w:tab/>
      </w:r>
      <w:r w:rsidRPr="00F43670">
        <w:tab/>
      </w:r>
      <w:r w:rsidRPr="00F43670">
        <w:tab/>
      </w:r>
      <w:r w:rsidRPr="00F43670">
        <w:tab/>
      </w:r>
      <w:r w:rsidR="005801CC" w:rsidRPr="00F43670">
        <w:rPr>
          <w:lang w:val="cs-CZ"/>
        </w:rPr>
        <w:t>Obec Lužnice</w:t>
      </w:r>
    </w:p>
    <w:p w14:paraId="367A488D" w14:textId="794CFE65" w:rsidR="00916E69" w:rsidRPr="00F43670" w:rsidRDefault="00916E69" w:rsidP="00916E69">
      <w:pPr>
        <w:pStyle w:val="0Calibrizakladnitext"/>
        <w:rPr>
          <w:lang w:val="cs-CZ"/>
        </w:rPr>
      </w:pPr>
      <w:r w:rsidRPr="00F43670">
        <w:t xml:space="preserve">sídlo: </w:t>
      </w:r>
      <w:r w:rsidRPr="00F43670">
        <w:tab/>
      </w:r>
      <w:r w:rsidRPr="00F43670">
        <w:tab/>
      </w:r>
      <w:r w:rsidRPr="00F43670">
        <w:tab/>
      </w:r>
      <w:r w:rsidR="00071E54" w:rsidRPr="00F43670">
        <w:tab/>
      </w:r>
      <w:r w:rsidR="00071E54" w:rsidRPr="00F43670">
        <w:tab/>
      </w:r>
      <w:r w:rsidR="00071E54" w:rsidRPr="00F43670">
        <w:tab/>
      </w:r>
      <w:r w:rsidR="00071E54" w:rsidRPr="00F43670">
        <w:tab/>
      </w:r>
      <w:r w:rsidR="005801CC" w:rsidRPr="00F43670">
        <w:rPr>
          <w:lang w:val="cs-CZ"/>
        </w:rPr>
        <w:t>Lužnice 139</w:t>
      </w:r>
      <w:r w:rsidRPr="00F43670">
        <w:t xml:space="preserve">, </w:t>
      </w:r>
      <w:r w:rsidR="005801CC" w:rsidRPr="00F43670">
        <w:rPr>
          <w:lang w:val="cs-CZ"/>
        </w:rPr>
        <w:t>379 01 Třeboň</w:t>
      </w:r>
    </w:p>
    <w:p w14:paraId="0C3E13EE" w14:textId="77777777" w:rsidR="00916E69" w:rsidRPr="00F43670" w:rsidRDefault="00916E69" w:rsidP="00916E69">
      <w:pPr>
        <w:pStyle w:val="0Calibrizakladnitext"/>
      </w:pPr>
    </w:p>
    <w:p w14:paraId="448F489C" w14:textId="56CF42D9" w:rsidR="00916E69" w:rsidRPr="00F43670" w:rsidRDefault="00916E69" w:rsidP="00916E69">
      <w:pPr>
        <w:pStyle w:val="0Calibrizakladnitext"/>
        <w:rPr>
          <w:lang w:val="cs-CZ"/>
        </w:rPr>
      </w:pPr>
      <w:r w:rsidRPr="00F43670">
        <w:t>Oprávněná osoba ve věcech smluvních:</w:t>
      </w:r>
      <w:r w:rsidRPr="00F43670">
        <w:tab/>
        <w:t xml:space="preserve"> </w:t>
      </w:r>
      <w:r w:rsidRPr="00F43670">
        <w:tab/>
      </w:r>
      <w:r w:rsidRPr="00F43670">
        <w:tab/>
      </w:r>
      <w:r w:rsidR="005801CC" w:rsidRPr="00F43670">
        <w:rPr>
          <w:lang w:val="cs-CZ"/>
        </w:rPr>
        <w:t xml:space="preserve">Ing. Tereza </w:t>
      </w:r>
      <w:proofErr w:type="spellStart"/>
      <w:r w:rsidR="005801CC" w:rsidRPr="00F43670">
        <w:rPr>
          <w:lang w:val="cs-CZ"/>
        </w:rPr>
        <w:t>Širhalová</w:t>
      </w:r>
      <w:proofErr w:type="spellEnd"/>
      <w:r w:rsidR="005801CC" w:rsidRPr="00F43670">
        <w:rPr>
          <w:lang w:val="cs-CZ"/>
        </w:rPr>
        <w:t xml:space="preserve"> (starostka obce)</w:t>
      </w:r>
    </w:p>
    <w:p w14:paraId="47E15686" w14:textId="54C46C4C" w:rsidR="00916E69" w:rsidRPr="00F43670" w:rsidRDefault="00916E69" w:rsidP="00916E69">
      <w:pPr>
        <w:pStyle w:val="0Calibrizakladnitext"/>
        <w:rPr>
          <w:lang w:val="cs-CZ"/>
        </w:rPr>
      </w:pPr>
      <w:r w:rsidRPr="00F43670">
        <w:t>Určený zastupitel:</w:t>
      </w:r>
      <w:r w:rsidRPr="00F43670">
        <w:tab/>
      </w:r>
      <w:r w:rsidRPr="00F43670">
        <w:tab/>
      </w:r>
      <w:r w:rsidRPr="00F43670">
        <w:tab/>
      </w:r>
      <w:r w:rsidRPr="00F43670">
        <w:tab/>
      </w:r>
      <w:r w:rsidRPr="00F43670">
        <w:tab/>
      </w:r>
      <w:r w:rsidR="00F43670" w:rsidRPr="00F43670">
        <w:rPr>
          <w:lang w:val="cs-CZ"/>
        </w:rPr>
        <w:t xml:space="preserve">Ing. Tereza </w:t>
      </w:r>
      <w:proofErr w:type="spellStart"/>
      <w:r w:rsidR="00F43670" w:rsidRPr="00F43670">
        <w:rPr>
          <w:lang w:val="cs-CZ"/>
        </w:rPr>
        <w:t>Širhalová</w:t>
      </w:r>
      <w:proofErr w:type="spellEnd"/>
    </w:p>
    <w:p w14:paraId="2AC121F5" w14:textId="77777777" w:rsidR="00916E69" w:rsidRPr="00916E69" w:rsidRDefault="00916E69" w:rsidP="00916E69">
      <w:pPr>
        <w:pStyle w:val="0Calibrizakladnitext"/>
        <w:rPr>
          <w:highlight w:val="yellow"/>
        </w:rPr>
      </w:pPr>
    </w:p>
    <w:p w14:paraId="4E406E39" w14:textId="07FFDD47" w:rsidR="00916E69" w:rsidRPr="003C5FA8" w:rsidRDefault="00916E69" w:rsidP="00916E69">
      <w:pPr>
        <w:pStyle w:val="0Calibrizakladnitext"/>
        <w:rPr>
          <w:lang w:val="cs-CZ"/>
        </w:rPr>
      </w:pPr>
      <w:r w:rsidRPr="003C5FA8">
        <w:rPr>
          <w:rFonts w:eastAsiaTheme="minorHAnsi"/>
        </w:rPr>
        <w:t>Pořizovatel:</w:t>
      </w:r>
      <w:r w:rsidRPr="003C5FA8">
        <w:rPr>
          <w:rFonts w:eastAsiaTheme="minorHAnsi"/>
        </w:rPr>
        <w:tab/>
      </w:r>
      <w:r w:rsidRPr="003C5FA8">
        <w:rPr>
          <w:rFonts w:eastAsiaTheme="minorHAnsi"/>
        </w:rPr>
        <w:tab/>
      </w:r>
      <w:r w:rsidRPr="003C5FA8">
        <w:rPr>
          <w:rFonts w:eastAsiaTheme="minorHAnsi"/>
        </w:rPr>
        <w:tab/>
      </w:r>
      <w:r w:rsidRPr="003C5FA8">
        <w:rPr>
          <w:rFonts w:eastAsiaTheme="minorHAnsi"/>
        </w:rPr>
        <w:tab/>
      </w:r>
      <w:r w:rsidRPr="003C5FA8">
        <w:rPr>
          <w:rFonts w:eastAsiaTheme="minorHAnsi"/>
        </w:rPr>
        <w:tab/>
      </w:r>
      <w:r w:rsidRPr="003C5FA8">
        <w:rPr>
          <w:rFonts w:eastAsiaTheme="minorHAnsi"/>
        </w:rPr>
        <w:tab/>
      </w:r>
      <w:r w:rsidRPr="003C5FA8">
        <w:t xml:space="preserve">Městský úřad </w:t>
      </w:r>
      <w:r w:rsidR="003C5FA8" w:rsidRPr="003C5FA8">
        <w:rPr>
          <w:lang w:val="cs-CZ"/>
        </w:rPr>
        <w:t>Třeboň</w:t>
      </w:r>
    </w:p>
    <w:p w14:paraId="18D15FB8" w14:textId="16ED89F8" w:rsidR="00916E69" w:rsidRDefault="00916E69" w:rsidP="003C5FA8">
      <w:pPr>
        <w:pStyle w:val="0Calibrizakladnitext"/>
        <w:ind w:left="4962"/>
        <w:rPr>
          <w:lang w:val="cs-CZ"/>
        </w:rPr>
      </w:pPr>
      <w:r w:rsidRPr="003C5FA8">
        <w:t xml:space="preserve">Odbor </w:t>
      </w:r>
      <w:r w:rsidR="003C5FA8" w:rsidRPr="003C5FA8">
        <w:rPr>
          <w:lang w:val="cs-CZ"/>
        </w:rPr>
        <w:t>územního plánování a stavebního řádu</w:t>
      </w:r>
    </w:p>
    <w:p w14:paraId="31D2C018" w14:textId="7E7D20A9" w:rsidR="00DC05BE" w:rsidRPr="003C5FA8" w:rsidRDefault="00DC05BE" w:rsidP="003C5FA8">
      <w:pPr>
        <w:pStyle w:val="0Calibrizakladnitext"/>
        <w:ind w:left="4962"/>
        <w:rPr>
          <w:lang w:val="cs-CZ"/>
        </w:rPr>
      </w:pPr>
      <w:r>
        <w:rPr>
          <w:lang w:val="cs-CZ"/>
        </w:rPr>
        <w:t>Oddělení územního plánování</w:t>
      </w:r>
    </w:p>
    <w:p w14:paraId="3351D59C" w14:textId="247B677D" w:rsidR="00916E69" w:rsidRPr="003C5FA8" w:rsidRDefault="003C5FA8" w:rsidP="003C5FA8">
      <w:pPr>
        <w:pStyle w:val="0Calibrizakladnitext"/>
        <w:ind w:left="4962"/>
        <w:rPr>
          <w:lang w:val="cs-CZ"/>
        </w:rPr>
      </w:pPr>
      <w:r w:rsidRPr="003C5FA8">
        <w:rPr>
          <w:lang w:val="cs-CZ"/>
        </w:rPr>
        <w:t>Palackého nám. 46</w:t>
      </w:r>
    </w:p>
    <w:p w14:paraId="657C8B40" w14:textId="12A361A1" w:rsidR="00916E69" w:rsidRPr="003C5FA8" w:rsidRDefault="003C5FA8" w:rsidP="003C5FA8">
      <w:pPr>
        <w:pStyle w:val="0Calibrizakladnitext"/>
        <w:ind w:left="4962"/>
        <w:rPr>
          <w:lang w:val="cs-CZ"/>
        </w:rPr>
      </w:pPr>
      <w:r w:rsidRPr="003C5FA8">
        <w:rPr>
          <w:lang w:val="cs-CZ"/>
        </w:rPr>
        <w:t>379 01 Třeboň</w:t>
      </w:r>
    </w:p>
    <w:p w14:paraId="75F6FE53" w14:textId="59C0D659" w:rsidR="00916E69" w:rsidRPr="003C5FA8" w:rsidRDefault="00916E69" w:rsidP="00916E69">
      <w:pPr>
        <w:pStyle w:val="0Calibrizakladnitext"/>
      </w:pPr>
      <w:r w:rsidRPr="003C5FA8">
        <w:t>Osoba splňující kvalifikační požadavky:</w:t>
      </w:r>
      <w:r w:rsidRPr="003C5FA8">
        <w:tab/>
      </w:r>
      <w:r w:rsidRPr="003C5FA8">
        <w:tab/>
      </w:r>
      <w:r w:rsidRPr="003C5FA8">
        <w:tab/>
      </w:r>
      <w:r w:rsidR="00CE4F61" w:rsidRPr="00D854FA">
        <w:rPr>
          <w:lang w:val="cs-CZ"/>
        </w:rPr>
        <w:t xml:space="preserve">Ing. </w:t>
      </w:r>
      <w:r w:rsidR="00CE4F61">
        <w:rPr>
          <w:lang w:val="cs-CZ"/>
        </w:rPr>
        <w:t>Miroslav Roubal</w:t>
      </w:r>
    </w:p>
    <w:p w14:paraId="1F879B75" w14:textId="77777777" w:rsidR="00916E69" w:rsidRPr="003C5FA8" w:rsidRDefault="00916E69" w:rsidP="00916E69">
      <w:pPr>
        <w:pStyle w:val="0Calibrizakladnitext"/>
      </w:pPr>
    </w:p>
    <w:p w14:paraId="3063A129" w14:textId="77777777" w:rsidR="00916E69" w:rsidRPr="003C5FA8" w:rsidRDefault="00916E69" w:rsidP="00916E69">
      <w:pPr>
        <w:pStyle w:val="0Calibrizakladnitext"/>
      </w:pPr>
      <w:r w:rsidRPr="003C5FA8">
        <w:t>Zpracovatel:</w:t>
      </w:r>
      <w:r w:rsidRPr="003C5FA8">
        <w:tab/>
      </w:r>
      <w:r w:rsidRPr="003C5FA8">
        <w:tab/>
      </w:r>
      <w:r w:rsidRPr="003C5FA8">
        <w:tab/>
      </w:r>
      <w:r w:rsidRPr="003C5FA8">
        <w:tab/>
      </w:r>
      <w:r w:rsidRPr="003C5FA8">
        <w:tab/>
      </w:r>
      <w:r w:rsidRPr="003C5FA8">
        <w:tab/>
        <w:t>ARCHUM architekti s. r. o.</w:t>
      </w:r>
    </w:p>
    <w:p w14:paraId="792A6A92" w14:textId="5B4322E2" w:rsidR="00916E69" w:rsidRPr="003C5FA8" w:rsidRDefault="00916E69" w:rsidP="00916E69">
      <w:pPr>
        <w:pStyle w:val="0Calibrizakladnitext"/>
      </w:pPr>
      <w:r w:rsidRPr="003C5FA8">
        <w:t xml:space="preserve">sídlo: </w:t>
      </w:r>
      <w:r w:rsidRPr="003C5FA8">
        <w:tab/>
      </w:r>
      <w:r w:rsidRPr="003C5FA8">
        <w:tab/>
      </w:r>
      <w:r w:rsidRPr="003C5FA8">
        <w:tab/>
      </w:r>
      <w:r w:rsidRPr="003C5FA8">
        <w:tab/>
      </w:r>
      <w:r w:rsidRPr="003C5FA8">
        <w:tab/>
      </w:r>
      <w:r w:rsidRPr="003C5FA8">
        <w:tab/>
      </w:r>
      <w:r w:rsidRPr="003C5FA8">
        <w:tab/>
        <w:t xml:space="preserve">Oldřichova 187/55, 128 00 Praha 2 </w:t>
      </w:r>
    </w:p>
    <w:p w14:paraId="6B476A95" w14:textId="213F650A" w:rsidR="00916E69" w:rsidRPr="003C5FA8" w:rsidRDefault="00916E69" w:rsidP="00916E69">
      <w:pPr>
        <w:pStyle w:val="0Calibrizakladnitext"/>
      </w:pPr>
      <w:r w:rsidRPr="003C5FA8">
        <w:tab/>
      </w:r>
      <w:r w:rsidRPr="003C5FA8">
        <w:tab/>
      </w:r>
      <w:r w:rsidRPr="003C5FA8">
        <w:tab/>
      </w:r>
      <w:r w:rsidRPr="003C5FA8">
        <w:tab/>
      </w:r>
      <w:r w:rsidRPr="003C5FA8">
        <w:tab/>
      </w:r>
      <w:r w:rsidRPr="003C5FA8">
        <w:tab/>
      </w:r>
      <w:r w:rsidRPr="003C5FA8">
        <w:tab/>
        <w:t xml:space="preserve">datová schránka: </w:t>
      </w:r>
      <w:r w:rsidRPr="003C5FA8">
        <w:tab/>
        <w:t>dx9x8vd</w:t>
      </w:r>
    </w:p>
    <w:p w14:paraId="2DD0C699" w14:textId="0418BC32" w:rsidR="00916E69" w:rsidRPr="003C5FA8" w:rsidRDefault="00916E69" w:rsidP="00916E69">
      <w:pPr>
        <w:pStyle w:val="0Calibrizakladnitext"/>
      </w:pPr>
      <w:r w:rsidRPr="003C5FA8">
        <w:tab/>
      </w:r>
      <w:r w:rsidRPr="003C5FA8">
        <w:tab/>
      </w:r>
      <w:r w:rsidRPr="003C5FA8">
        <w:tab/>
      </w:r>
      <w:r w:rsidRPr="003C5FA8">
        <w:tab/>
      </w:r>
      <w:r w:rsidRPr="003C5FA8">
        <w:tab/>
      </w:r>
      <w:r w:rsidRPr="003C5FA8">
        <w:tab/>
      </w:r>
      <w:r w:rsidRPr="003C5FA8">
        <w:tab/>
        <w:t xml:space="preserve">IČ: </w:t>
      </w:r>
      <w:r w:rsidRPr="003C5FA8">
        <w:tab/>
      </w:r>
      <w:r w:rsidRPr="003C5FA8">
        <w:tab/>
      </w:r>
      <w:r w:rsidRPr="003C5FA8">
        <w:tab/>
        <w:t>018 94</w:t>
      </w:r>
      <w:r w:rsidR="00D65C4A">
        <w:t> </w:t>
      </w:r>
      <w:r w:rsidRPr="003C5FA8">
        <w:t>871</w:t>
      </w:r>
    </w:p>
    <w:p w14:paraId="3D5FA7C9" w14:textId="27D75A9D" w:rsidR="00916E69" w:rsidRPr="003C5FA8" w:rsidRDefault="00D65C4A" w:rsidP="00D65C4A">
      <w:pPr>
        <w:pStyle w:val="0Calibrizakladnitext"/>
        <w:ind w:left="4248" w:firstLine="708"/>
      </w:pPr>
      <w:r>
        <w:t xml:space="preserve">DIČ: </w:t>
      </w:r>
      <w:r>
        <w:tab/>
      </w:r>
      <w:r>
        <w:tab/>
      </w:r>
      <w:r>
        <w:tab/>
      </w:r>
      <w:r w:rsidR="00916E69" w:rsidRPr="003C5FA8">
        <w:t>CZ 018 94</w:t>
      </w:r>
      <w:r>
        <w:t> </w:t>
      </w:r>
      <w:r w:rsidR="00916E69" w:rsidRPr="003C5FA8">
        <w:t xml:space="preserve">871 </w:t>
      </w:r>
      <w:r>
        <w:tab/>
      </w:r>
      <w:r>
        <w:tab/>
      </w:r>
      <w:r>
        <w:tab/>
      </w:r>
      <w:r>
        <w:tab/>
      </w:r>
      <w:r>
        <w:tab/>
      </w:r>
      <w:r w:rsidR="00916E69" w:rsidRPr="003C5FA8">
        <w:t>(plátce DPH)</w:t>
      </w:r>
    </w:p>
    <w:p w14:paraId="19B49972" w14:textId="77777777" w:rsidR="00916E69" w:rsidRPr="003C5FA8" w:rsidRDefault="00916E69" w:rsidP="00916E69">
      <w:pPr>
        <w:pStyle w:val="0Calibrizakladnitext"/>
      </w:pPr>
    </w:p>
    <w:p w14:paraId="406F7292" w14:textId="772990FA" w:rsidR="00916E69" w:rsidRPr="003C5FA8" w:rsidRDefault="00916E69" w:rsidP="00916E69">
      <w:pPr>
        <w:pStyle w:val="0Calibrizakladnitext"/>
      </w:pPr>
      <w:r w:rsidRPr="003C5FA8">
        <w:t>Kontaktní osoba zpracovatele:</w:t>
      </w:r>
      <w:r w:rsidRPr="003C5FA8">
        <w:tab/>
      </w:r>
      <w:r w:rsidRPr="003C5FA8">
        <w:tab/>
      </w:r>
      <w:r w:rsidRPr="003C5FA8">
        <w:tab/>
      </w:r>
      <w:r w:rsidRPr="003C5FA8">
        <w:tab/>
        <w:t>Ing. arch. Michal Petr</w:t>
      </w:r>
    </w:p>
    <w:p w14:paraId="0E8B21CF" w14:textId="77777777" w:rsidR="00916E69" w:rsidRPr="003C5FA8" w:rsidRDefault="00916E69" w:rsidP="00916E69">
      <w:pPr>
        <w:pStyle w:val="0Calibrizakladnitext"/>
      </w:pPr>
      <w:r w:rsidRPr="003C5FA8">
        <w:tab/>
      </w:r>
      <w:r w:rsidRPr="003C5FA8">
        <w:tab/>
      </w:r>
      <w:r w:rsidRPr="003C5FA8">
        <w:tab/>
      </w:r>
      <w:r w:rsidRPr="003C5FA8">
        <w:tab/>
      </w:r>
      <w:r w:rsidRPr="003C5FA8">
        <w:tab/>
      </w:r>
      <w:r w:rsidRPr="003C5FA8">
        <w:tab/>
      </w:r>
      <w:r w:rsidRPr="003C5FA8">
        <w:tab/>
        <w:t>737 291 441, petr@archum.cz</w:t>
      </w:r>
    </w:p>
    <w:p w14:paraId="0A9CC2B7" w14:textId="77777777" w:rsidR="00916E69" w:rsidRPr="003C5FA8" w:rsidRDefault="00916E69" w:rsidP="00916E69">
      <w:pPr>
        <w:pStyle w:val="0Calibrizakladnitext"/>
      </w:pPr>
    </w:p>
    <w:p w14:paraId="3AE6A904" w14:textId="10ABC9F3" w:rsidR="00916E69" w:rsidRPr="003C5FA8" w:rsidRDefault="00916E69" w:rsidP="00916E69">
      <w:pPr>
        <w:pStyle w:val="0Calibrizakladnitext"/>
      </w:pPr>
      <w:r w:rsidRPr="003C5FA8">
        <w:t xml:space="preserve">Oprávněná osoba ve věcech smluvních </w:t>
      </w:r>
      <w:r w:rsidRPr="003C5FA8">
        <w:tab/>
      </w:r>
      <w:r w:rsidRPr="003C5FA8">
        <w:tab/>
      </w:r>
      <w:r w:rsidRPr="003C5FA8">
        <w:tab/>
        <w:t>Ing. arch. Michal Petr</w:t>
      </w:r>
    </w:p>
    <w:p w14:paraId="3DEEE3AF" w14:textId="0D5C11CA" w:rsidR="001962E9" w:rsidRDefault="00916E69" w:rsidP="00916E69">
      <w:pPr>
        <w:pStyle w:val="0Calibrizakladnitext"/>
      </w:pPr>
      <w:r w:rsidRPr="003C5FA8">
        <w:t>a technických:</w:t>
      </w:r>
      <w:r w:rsidRPr="003C5FA8">
        <w:tab/>
      </w:r>
      <w:r w:rsidRPr="003C5FA8">
        <w:tab/>
      </w:r>
      <w:r w:rsidRPr="003C5FA8">
        <w:tab/>
      </w:r>
      <w:r w:rsidRPr="003C5FA8">
        <w:tab/>
      </w:r>
      <w:r w:rsidRPr="003C5FA8">
        <w:tab/>
      </w:r>
      <w:r w:rsidRPr="003C5FA8">
        <w:tab/>
        <w:t>AA ČKA 04516</w:t>
      </w:r>
    </w:p>
    <w:p w14:paraId="2023276F" w14:textId="77777777" w:rsidR="001962E9" w:rsidRDefault="001962E9">
      <w:pPr>
        <w:spacing w:after="160" w:line="259" w:lineRule="auto"/>
        <w:rPr>
          <w:rFonts w:ascii="Calibri" w:hAnsi="Calibri"/>
          <w:sz w:val="20"/>
          <w:lang w:val="x-none" w:eastAsia="x-none"/>
        </w:rPr>
      </w:pPr>
      <w:r>
        <w:br w:type="page"/>
      </w:r>
    </w:p>
    <w:sdt>
      <w:sdtPr>
        <w:rPr>
          <w:rFonts w:ascii="Times New Roman" w:eastAsia="Times New Roman" w:hAnsi="Times New Roman" w:cs="Times New Roman"/>
          <w:color w:val="auto"/>
          <w:sz w:val="24"/>
          <w:szCs w:val="24"/>
        </w:rPr>
        <w:id w:val="1306509107"/>
        <w:docPartObj>
          <w:docPartGallery w:val="Table of Contents"/>
          <w:docPartUnique/>
        </w:docPartObj>
      </w:sdtPr>
      <w:sdtEndPr>
        <w:rPr>
          <w:b/>
          <w:bCs/>
        </w:rPr>
      </w:sdtEndPr>
      <w:sdtContent>
        <w:p w14:paraId="1215E7CD" w14:textId="384C5CAA" w:rsidR="001962E9" w:rsidRPr="001962E9" w:rsidRDefault="001962E9">
          <w:pPr>
            <w:pStyle w:val="Nadpisobsahu"/>
            <w:rPr>
              <w:rFonts w:asciiTheme="minorHAnsi" w:hAnsiTheme="minorHAnsi" w:cstheme="minorHAnsi"/>
              <w:b/>
              <w:color w:val="auto"/>
              <w:sz w:val="24"/>
            </w:rPr>
          </w:pPr>
          <w:r w:rsidRPr="001962E9">
            <w:rPr>
              <w:rFonts w:asciiTheme="minorHAnsi" w:hAnsiTheme="minorHAnsi" w:cstheme="minorHAnsi"/>
              <w:b/>
              <w:color w:val="auto"/>
              <w:sz w:val="24"/>
            </w:rPr>
            <w:t>OBSAH</w:t>
          </w:r>
        </w:p>
        <w:p w14:paraId="452DE9DB" w14:textId="77777777" w:rsidR="001962E9" w:rsidRPr="001962E9" w:rsidRDefault="001962E9">
          <w:pPr>
            <w:pStyle w:val="Obsah1"/>
            <w:tabs>
              <w:tab w:val="left" w:pos="480"/>
              <w:tab w:val="right" w:leader="dot" w:pos="9062"/>
            </w:tabs>
            <w:rPr>
              <w:rFonts w:asciiTheme="minorHAnsi" w:eastAsiaTheme="minorEastAsia" w:hAnsiTheme="minorHAnsi" w:cstheme="minorHAnsi"/>
              <w:noProof/>
              <w:sz w:val="22"/>
              <w:szCs w:val="22"/>
            </w:rPr>
          </w:pPr>
          <w:r w:rsidRPr="001962E9">
            <w:rPr>
              <w:rFonts w:asciiTheme="minorHAnsi" w:hAnsiTheme="minorHAnsi" w:cstheme="minorHAnsi"/>
              <w:b/>
              <w:bCs/>
            </w:rPr>
            <w:fldChar w:fldCharType="begin"/>
          </w:r>
          <w:r w:rsidRPr="001962E9">
            <w:rPr>
              <w:rFonts w:asciiTheme="minorHAnsi" w:hAnsiTheme="minorHAnsi" w:cstheme="minorHAnsi"/>
              <w:b/>
              <w:bCs/>
            </w:rPr>
            <w:instrText xml:space="preserve"> TOC \o "1-3" \h \z \u </w:instrText>
          </w:r>
          <w:r w:rsidRPr="001962E9">
            <w:rPr>
              <w:rFonts w:asciiTheme="minorHAnsi" w:hAnsiTheme="minorHAnsi" w:cstheme="minorHAnsi"/>
              <w:b/>
              <w:bCs/>
            </w:rPr>
            <w:fldChar w:fldCharType="separate"/>
          </w:r>
          <w:hyperlink w:anchor="_Toc132370595" w:history="1">
            <w:r w:rsidRPr="001962E9">
              <w:rPr>
                <w:rStyle w:val="Hypertextovodkaz"/>
                <w:rFonts w:asciiTheme="minorHAnsi" w:eastAsia="MS Gothic" w:hAnsiTheme="minorHAnsi" w:cstheme="minorHAnsi"/>
                <w:noProof/>
                <w:color w:val="auto"/>
              </w:rPr>
              <w:t>A</w:t>
            </w:r>
            <w:r w:rsidRPr="001962E9">
              <w:rPr>
                <w:rFonts w:asciiTheme="minorHAnsi" w:eastAsiaTheme="minorEastAsia" w:hAnsiTheme="minorHAnsi" w:cstheme="minorHAnsi"/>
                <w:noProof/>
                <w:sz w:val="22"/>
                <w:szCs w:val="22"/>
              </w:rPr>
              <w:tab/>
            </w:r>
            <w:r w:rsidRPr="001962E9">
              <w:rPr>
                <w:rStyle w:val="Hypertextovodkaz"/>
                <w:rFonts w:asciiTheme="minorHAnsi" w:eastAsia="MS Gothic" w:hAnsiTheme="minorHAnsi" w:cstheme="minorHAnsi"/>
                <w:noProof/>
                <w:color w:val="auto"/>
              </w:rPr>
              <w:t>VÝROKOVÁ ČÁST</w:t>
            </w:r>
            <w:r w:rsidRPr="001962E9">
              <w:rPr>
                <w:rFonts w:asciiTheme="minorHAnsi" w:hAnsiTheme="minorHAnsi" w:cstheme="minorHAnsi"/>
                <w:noProof/>
                <w:webHidden/>
              </w:rPr>
              <w:tab/>
            </w:r>
            <w:r w:rsidRPr="001962E9">
              <w:rPr>
                <w:rFonts w:asciiTheme="minorHAnsi" w:hAnsiTheme="minorHAnsi" w:cstheme="minorHAnsi"/>
                <w:noProof/>
                <w:webHidden/>
              </w:rPr>
              <w:fldChar w:fldCharType="begin"/>
            </w:r>
            <w:r w:rsidRPr="001962E9">
              <w:rPr>
                <w:rFonts w:asciiTheme="minorHAnsi" w:hAnsiTheme="minorHAnsi" w:cstheme="minorHAnsi"/>
                <w:noProof/>
                <w:webHidden/>
              </w:rPr>
              <w:instrText xml:space="preserve"> PAGEREF _Toc132370595 \h </w:instrText>
            </w:r>
            <w:r w:rsidRPr="001962E9">
              <w:rPr>
                <w:rFonts w:asciiTheme="minorHAnsi" w:hAnsiTheme="minorHAnsi" w:cstheme="minorHAnsi"/>
                <w:noProof/>
                <w:webHidden/>
              </w:rPr>
            </w:r>
            <w:r w:rsidRPr="001962E9">
              <w:rPr>
                <w:rFonts w:asciiTheme="minorHAnsi" w:hAnsiTheme="minorHAnsi" w:cstheme="minorHAnsi"/>
                <w:noProof/>
                <w:webHidden/>
              </w:rPr>
              <w:fldChar w:fldCharType="separate"/>
            </w:r>
            <w:r w:rsidR="009B1536">
              <w:rPr>
                <w:rFonts w:asciiTheme="minorHAnsi" w:hAnsiTheme="minorHAnsi" w:cstheme="minorHAnsi"/>
                <w:noProof/>
                <w:webHidden/>
              </w:rPr>
              <w:t>5</w:t>
            </w:r>
            <w:r w:rsidRPr="001962E9">
              <w:rPr>
                <w:rFonts w:asciiTheme="minorHAnsi" w:hAnsiTheme="minorHAnsi" w:cstheme="minorHAnsi"/>
                <w:noProof/>
                <w:webHidden/>
              </w:rPr>
              <w:fldChar w:fldCharType="end"/>
            </w:r>
          </w:hyperlink>
        </w:p>
        <w:p w14:paraId="0D715D4A" w14:textId="77777777" w:rsidR="001962E9" w:rsidRPr="001962E9" w:rsidRDefault="00875EE1">
          <w:pPr>
            <w:pStyle w:val="Obsah1"/>
            <w:tabs>
              <w:tab w:val="left" w:pos="480"/>
              <w:tab w:val="right" w:leader="dot" w:pos="9062"/>
            </w:tabs>
            <w:rPr>
              <w:rFonts w:asciiTheme="minorHAnsi" w:eastAsiaTheme="minorEastAsia" w:hAnsiTheme="minorHAnsi" w:cstheme="minorHAnsi"/>
              <w:noProof/>
              <w:sz w:val="22"/>
              <w:szCs w:val="22"/>
            </w:rPr>
          </w:pPr>
          <w:hyperlink w:anchor="_Toc132370596" w:history="1">
            <w:r w:rsidR="001962E9" w:rsidRPr="001962E9">
              <w:rPr>
                <w:rStyle w:val="Hypertextovodkaz"/>
                <w:rFonts w:asciiTheme="minorHAnsi" w:eastAsia="MS Gothic" w:hAnsiTheme="minorHAnsi" w:cstheme="minorHAnsi"/>
                <w:noProof/>
                <w:color w:val="auto"/>
              </w:rPr>
              <w:t>B</w:t>
            </w:r>
            <w:r w:rsidR="001962E9" w:rsidRPr="001962E9">
              <w:rPr>
                <w:rFonts w:asciiTheme="minorHAnsi" w:eastAsiaTheme="minorEastAsia" w:hAnsiTheme="minorHAnsi" w:cstheme="minorHAnsi"/>
                <w:noProof/>
                <w:sz w:val="22"/>
                <w:szCs w:val="22"/>
              </w:rPr>
              <w:tab/>
            </w:r>
            <w:r w:rsidR="001962E9" w:rsidRPr="001962E9">
              <w:rPr>
                <w:rStyle w:val="Hypertextovodkaz"/>
                <w:rFonts w:asciiTheme="minorHAnsi" w:eastAsia="MS Gothic" w:hAnsiTheme="minorHAnsi" w:cstheme="minorHAnsi"/>
                <w:noProof/>
                <w:color w:val="auto"/>
              </w:rPr>
              <w:t>ÚDAJE O POČTU LISTŮ ODŮVODNĚNÍ ÚZEMNÍHO PLÁNU A POČET VÝKRESŮ GRAFICKÉ ČÁSTI</w:t>
            </w:r>
            <w:r w:rsidR="001962E9" w:rsidRPr="001962E9">
              <w:rPr>
                <w:rFonts w:asciiTheme="minorHAnsi" w:hAnsiTheme="minorHAnsi" w:cstheme="minorHAnsi"/>
                <w:noProof/>
                <w:webHidden/>
              </w:rPr>
              <w:tab/>
            </w:r>
            <w:r w:rsidR="001962E9" w:rsidRPr="001962E9">
              <w:rPr>
                <w:rFonts w:asciiTheme="minorHAnsi" w:hAnsiTheme="minorHAnsi" w:cstheme="minorHAnsi"/>
                <w:noProof/>
                <w:webHidden/>
              </w:rPr>
              <w:fldChar w:fldCharType="begin"/>
            </w:r>
            <w:r w:rsidR="001962E9" w:rsidRPr="001962E9">
              <w:rPr>
                <w:rFonts w:asciiTheme="minorHAnsi" w:hAnsiTheme="minorHAnsi" w:cstheme="minorHAnsi"/>
                <w:noProof/>
                <w:webHidden/>
              </w:rPr>
              <w:instrText xml:space="preserve"> PAGEREF _Toc132370596 \h </w:instrText>
            </w:r>
            <w:r w:rsidR="001962E9" w:rsidRPr="001962E9">
              <w:rPr>
                <w:rFonts w:asciiTheme="minorHAnsi" w:hAnsiTheme="minorHAnsi" w:cstheme="minorHAnsi"/>
                <w:noProof/>
                <w:webHidden/>
              </w:rPr>
            </w:r>
            <w:r w:rsidR="001962E9" w:rsidRPr="001962E9">
              <w:rPr>
                <w:rFonts w:asciiTheme="minorHAnsi" w:hAnsiTheme="minorHAnsi" w:cstheme="minorHAnsi"/>
                <w:noProof/>
                <w:webHidden/>
              </w:rPr>
              <w:fldChar w:fldCharType="separate"/>
            </w:r>
            <w:r w:rsidR="009B1536">
              <w:rPr>
                <w:rFonts w:asciiTheme="minorHAnsi" w:hAnsiTheme="minorHAnsi" w:cstheme="minorHAnsi"/>
                <w:noProof/>
                <w:webHidden/>
              </w:rPr>
              <w:t>12</w:t>
            </w:r>
            <w:r w:rsidR="001962E9" w:rsidRPr="001962E9">
              <w:rPr>
                <w:rFonts w:asciiTheme="minorHAnsi" w:hAnsiTheme="minorHAnsi" w:cstheme="minorHAnsi"/>
                <w:noProof/>
                <w:webHidden/>
              </w:rPr>
              <w:fldChar w:fldCharType="end"/>
            </w:r>
          </w:hyperlink>
        </w:p>
        <w:p w14:paraId="5114947B" w14:textId="77777777" w:rsidR="001962E9" w:rsidRPr="001962E9" w:rsidRDefault="00875EE1">
          <w:pPr>
            <w:pStyle w:val="Obsah1"/>
            <w:tabs>
              <w:tab w:val="left" w:pos="480"/>
              <w:tab w:val="right" w:leader="dot" w:pos="9062"/>
            </w:tabs>
            <w:rPr>
              <w:rFonts w:asciiTheme="minorHAnsi" w:eastAsiaTheme="minorEastAsia" w:hAnsiTheme="minorHAnsi" w:cstheme="minorHAnsi"/>
              <w:noProof/>
              <w:sz w:val="22"/>
              <w:szCs w:val="22"/>
            </w:rPr>
          </w:pPr>
          <w:hyperlink w:anchor="_Toc132370597" w:history="1">
            <w:r w:rsidR="001962E9" w:rsidRPr="001962E9">
              <w:rPr>
                <w:rStyle w:val="Hypertextovodkaz"/>
                <w:rFonts w:asciiTheme="minorHAnsi" w:eastAsia="MS Gothic" w:hAnsiTheme="minorHAnsi" w:cstheme="minorHAnsi"/>
                <w:noProof/>
                <w:color w:val="auto"/>
              </w:rPr>
              <w:t>C</w:t>
            </w:r>
            <w:r w:rsidR="001962E9" w:rsidRPr="001962E9">
              <w:rPr>
                <w:rFonts w:asciiTheme="minorHAnsi" w:eastAsiaTheme="minorEastAsia" w:hAnsiTheme="minorHAnsi" w:cstheme="minorHAnsi"/>
                <w:noProof/>
                <w:sz w:val="22"/>
                <w:szCs w:val="22"/>
              </w:rPr>
              <w:tab/>
            </w:r>
            <w:r w:rsidR="001962E9" w:rsidRPr="001962E9">
              <w:rPr>
                <w:rStyle w:val="Hypertextovodkaz"/>
                <w:rFonts w:asciiTheme="minorHAnsi" w:eastAsia="MS Gothic" w:hAnsiTheme="minorHAnsi" w:cstheme="minorHAnsi"/>
                <w:noProof/>
                <w:color w:val="auto"/>
              </w:rPr>
              <w:t>POUČENÍ</w:t>
            </w:r>
            <w:r w:rsidR="001962E9" w:rsidRPr="001962E9">
              <w:rPr>
                <w:rFonts w:asciiTheme="minorHAnsi" w:hAnsiTheme="minorHAnsi" w:cstheme="minorHAnsi"/>
                <w:noProof/>
                <w:webHidden/>
              </w:rPr>
              <w:tab/>
            </w:r>
            <w:r w:rsidR="001962E9" w:rsidRPr="001962E9">
              <w:rPr>
                <w:rFonts w:asciiTheme="minorHAnsi" w:hAnsiTheme="minorHAnsi" w:cstheme="minorHAnsi"/>
                <w:noProof/>
                <w:webHidden/>
              </w:rPr>
              <w:fldChar w:fldCharType="begin"/>
            </w:r>
            <w:r w:rsidR="001962E9" w:rsidRPr="001962E9">
              <w:rPr>
                <w:rFonts w:asciiTheme="minorHAnsi" w:hAnsiTheme="minorHAnsi" w:cstheme="minorHAnsi"/>
                <w:noProof/>
                <w:webHidden/>
              </w:rPr>
              <w:instrText xml:space="preserve"> PAGEREF _Toc132370597 \h </w:instrText>
            </w:r>
            <w:r w:rsidR="001962E9" w:rsidRPr="001962E9">
              <w:rPr>
                <w:rFonts w:asciiTheme="minorHAnsi" w:hAnsiTheme="minorHAnsi" w:cstheme="minorHAnsi"/>
                <w:noProof/>
                <w:webHidden/>
              </w:rPr>
            </w:r>
            <w:r w:rsidR="001962E9" w:rsidRPr="001962E9">
              <w:rPr>
                <w:rFonts w:asciiTheme="minorHAnsi" w:hAnsiTheme="minorHAnsi" w:cstheme="minorHAnsi"/>
                <w:noProof/>
                <w:webHidden/>
              </w:rPr>
              <w:fldChar w:fldCharType="separate"/>
            </w:r>
            <w:r w:rsidR="009B1536">
              <w:rPr>
                <w:rFonts w:asciiTheme="minorHAnsi" w:hAnsiTheme="minorHAnsi" w:cstheme="minorHAnsi"/>
                <w:noProof/>
                <w:webHidden/>
              </w:rPr>
              <w:t>12</w:t>
            </w:r>
            <w:r w:rsidR="001962E9" w:rsidRPr="001962E9">
              <w:rPr>
                <w:rFonts w:asciiTheme="minorHAnsi" w:hAnsiTheme="minorHAnsi" w:cstheme="minorHAnsi"/>
                <w:noProof/>
                <w:webHidden/>
              </w:rPr>
              <w:fldChar w:fldCharType="end"/>
            </w:r>
          </w:hyperlink>
        </w:p>
        <w:p w14:paraId="6D6A6D6D" w14:textId="10B44907" w:rsidR="001962E9" w:rsidRDefault="001962E9">
          <w:r w:rsidRPr="001962E9">
            <w:rPr>
              <w:rFonts w:asciiTheme="minorHAnsi" w:hAnsiTheme="minorHAnsi" w:cstheme="minorHAnsi"/>
              <w:b/>
              <w:bCs/>
            </w:rPr>
            <w:fldChar w:fldCharType="end"/>
          </w:r>
        </w:p>
      </w:sdtContent>
    </w:sdt>
    <w:p w14:paraId="461ACDF5" w14:textId="77777777" w:rsidR="00916E69" w:rsidRPr="00916E69" w:rsidRDefault="00916E69" w:rsidP="00916E69">
      <w:pPr>
        <w:pStyle w:val="0Calibrizakladnitext"/>
      </w:pPr>
    </w:p>
    <w:p w14:paraId="10A17343" w14:textId="77777777" w:rsidR="00916E69" w:rsidRDefault="00916E69" w:rsidP="00916E69">
      <w:pPr>
        <w:pStyle w:val="0Calibrizakladnitext"/>
      </w:pPr>
      <w:r>
        <w:br w:type="page"/>
      </w:r>
    </w:p>
    <w:p w14:paraId="092987DF" w14:textId="5ABEDBDF" w:rsidR="00916E69" w:rsidRDefault="001962E9" w:rsidP="00916E69">
      <w:pPr>
        <w:pStyle w:val="0CalibriNadpis1"/>
      </w:pPr>
      <w:bookmarkStart w:id="1" w:name="_Toc132370595"/>
      <w:r>
        <w:rPr>
          <w:caps w:val="0"/>
        </w:rPr>
        <w:lastRenderedPageBreak/>
        <w:t>VÝROKOVÁ ČÁST</w:t>
      </w:r>
      <w:bookmarkEnd w:id="1"/>
    </w:p>
    <w:p w14:paraId="3B486E1E" w14:textId="1036CF97" w:rsidR="00D854E7" w:rsidRPr="00336A69" w:rsidRDefault="00D854E7" w:rsidP="00D854E7">
      <w:pPr>
        <w:pStyle w:val="0HKGroteskzakladnitextBEZMEZER"/>
        <w:spacing w:after="120"/>
        <w:rPr>
          <w:rFonts w:asciiTheme="minorHAnsi" w:hAnsiTheme="minorHAnsi" w:cstheme="minorHAnsi"/>
          <w:sz w:val="22"/>
          <w:szCs w:val="22"/>
          <w:lang w:val="cs-CZ"/>
        </w:rPr>
      </w:pPr>
      <w:r w:rsidRPr="00336A69">
        <w:rPr>
          <w:rFonts w:asciiTheme="minorHAnsi" w:hAnsiTheme="minorHAnsi" w:cstheme="minorHAnsi"/>
          <w:sz w:val="22"/>
          <w:szCs w:val="22"/>
          <w:lang w:val="cs-CZ"/>
        </w:rPr>
        <w:t xml:space="preserve">Text výroku územního plánu </w:t>
      </w:r>
      <w:r w:rsidR="00CE4F61">
        <w:rPr>
          <w:rFonts w:asciiTheme="minorHAnsi" w:hAnsiTheme="minorHAnsi" w:cstheme="minorHAnsi"/>
          <w:sz w:val="22"/>
          <w:szCs w:val="22"/>
          <w:lang w:val="cs-CZ"/>
        </w:rPr>
        <w:t>Lužnice se změnou č. 3</w:t>
      </w:r>
      <w:r w:rsidRPr="00336A69">
        <w:rPr>
          <w:rFonts w:asciiTheme="minorHAnsi" w:hAnsiTheme="minorHAnsi" w:cstheme="minorHAnsi"/>
          <w:sz w:val="22"/>
          <w:szCs w:val="22"/>
          <w:lang w:val="cs-CZ"/>
        </w:rPr>
        <w:t xml:space="preserve"> mění takto:</w:t>
      </w:r>
    </w:p>
    <w:p w14:paraId="64B546F1" w14:textId="212279F2" w:rsidR="00D854E7" w:rsidRPr="00336A69" w:rsidRDefault="00D854E7" w:rsidP="00D854E7">
      <w:pPr>
        <w:pStyle w:val="Zkladntext"/>
        <w:rPr>
          <w:rFonts w:asciiTheme="minorHAnsi" w:hAnsiTheme="minorHAnsi" w:cstheme="minorHAnsi"/>
          <w:b/>
        </w:rPr>
      </w:pPr>
      <w:r w:rsidRPr="00336A69">
        <w:rPr>
          <w:rFonts w:asciiTheme="minorHAnsi" w:hAnsiTheme="minorHAnsi" w:cstheme="minorHAnsi"/>
          <w:b/>
        </w:rPr>
        <w:t xml:space="preserve">V </w:t>
      </w:r>
      <w:r w:rsidR="001962E9" w:rsidRPr="00336A69">
        <w:rPr>
          <w:rFonts w:asciiTheme="minorHAnsi" w:hAnsiTheme="minorHAnsi" w:cstheme="minorHAnsi"/>
          <w:b/>
        </w:rPr>
        <w:t>KAPITOLE</w:t>
      </w:r>
      <w:r w:rsidRPr="00336A69">
        <w:rPr>
          <w:rFonts w:asciiTheme="minorHAnsi" w:hAnsiTheme="minorHAnsi" w:cstheme="minorHAnsi"/>
          <w:b/>
        </w:rPr>
        <w:t xml:space="preserve"> </w:t>
      </w:r>
      <w:r w:rsidR="00336A69" w:rsidRPr="00336A69">
        <w:rPr>
          <w:rFonts w:asciiTheme="minorHAnsi" w:hAnsiTheme="minorHAnsi" w:cstheme="minorHAnsi"/>
          <w:b/>
        </w:rPr>
        <w:t>A</w:t>
      </w:r>
      <w:r w:rsidRPr="00336A69">
        <w:rPr>
          <w:rFonts w:asciiTheme="minorHAnsi" w:hAnsiTheme="minorHAnsi" w:cstheme="minorHAnsi"/>
          <w:b/>
        </w:rPr>
        <w:t xml:space="preserve">. VYMEZENÍ ZASTAVĚNÉHO ÚZEMÍ: </w:t>
      </w:r>
    </w:p>
    <w:p w14:paraId="776A99EA" w14:textId="1332AB85" w:rsidR="00336A69" w:rsidRPr="005A7011" w:rsidRDefault="00071E54" w:rsidP="0037666A">
      <w:pPr>
        <w:pStyle w:val="0Calibrizakladnitext"/>
        <w:numPr>
          <w:ilvl w:val="0"/>
          <w:numId w:val="23"/>
        </w:numPr>
        <w:rPr>
          <w:sz w:val="22"/>
          <w:szCs w:val="22"/>
        </w:rPr>
      </w:pPr>
      <w:r>
        <w:rPr>
          <w:sz w:val="22"/>
          <w:szCs w:val="22"/>
        </w:rPr>
        <w:t>Na</w:t>
      </w:r>
      <w:r>
        <w:rPr>
          <w:sz w:val="22"/>
          <w:szCs w:val="22"/>
          <w:lang w:val="cs-CZ"/>
        </w:rPr>
        <w:t xml:space="preserve"> </w:t>
      </w:r>
      <w:r>
        <w:rPr>
          <w:sz w:val="22"/>
          <w:szCs w:val="22"/>
        </w:rPr>
        <w:t>konci</w:t>
      </w:r>
      <w:r w:rsidR="00336A69" w:rsidRPr="005A7011">
        <w:rPr>
          <w:sz w:val="22"/>
          <w:szCs w:val="22"/>
        </w:rPr>
        <w:t xml:space="preserve"> kapitoly se </w:t>
      </w:r>
      <w:r>
        <w:rPr>
          <w:sz w:val="22"/>
          <w:szCs w:val="22"/>
          <w:lang w:val="cs-CZ"/>
        </w:rPr>
        <w:t>mění datum</w:t>
      </w:r>
      <w:r>
        <w:rPr>
          <w:sz w:val="22"/>
          <w:szCs w:val="22"/>
        </w:rPr>
        <w:t xml:space="preserve"> z </w:t>
      </w:r>
      <w:r>
        <w:rPr>
          <w:sz w:val="22"/>
          <w:szCs w:val="22"/>
          <w:lang w:val="cs-CZ"/>
        </w:rPr>
        <w:t>„</w:t>
      </w:r>
      <w:r>
        <w:rPr>
          <w:sz w:val="22"/>
          <w:szCs w:val="22"/>
        </w:rPr>
        <w:t>31.</w:t>
      </w:r>
      <w:r>
        <w:rPr>
          <w:sz w:val="22"/>
          <w:szCs w:val="22"/>
          <w:lang w:val="cs-CZ"/>
        </w:rPr>
        <w:t xml:space="preserve"> </w:t>
      </w:r>
      <w:r>
        <w:rPr>
          <w:sz w:val="22"/>
          <w:szCs w:val="22"/>
        </w:rPr>
        <w:t>1.</w:t>
      </w:r>
      <w:r>
        <w:rPr>
          <w:sz w:val="22"/>
          <w:szCs w:val="22"/>
          <w:lang w:val="cs-CZ"/>
        </w:rPr>
        <w:t xml:space="preserve"> </w:t>
      </w:r>
      <w:r>
        <w:rPr>
          <w:sz w:val="22"/>
          <w:szCs w:val="22"/>
        </w:rPr>
        <w:t>2019</w:t>
      </w:r>
      <w:r>
        <w:rPr>
          <w:sz w:val="22"/>
          <w:szCs w:val="22"/>
          <w:lang w:val="cs-CZ"/>
        </w:rPr>
        <w:t>“</w:t>
      </w:r>
      <w:r>
        <w:rPr>
          <w:sz w:val="22"/>
          <w:szCs w:val="22"/>
        </w:rPr>
        <w:t xml:space="preserve"> na </w:t>
      </w:r>
      <w:r>
        <w:rPr>
          <w:sz w:val="22"/>
          <w:szCs w:val="22"/>
          <w:lang w:val="cs-CZ"/>
        </w:rPr>
        <w:t>„</w:t>
      </w:r>
      <w:r>
        <w:rPr>
          <w:sz w:val="22"/>
          <w:szCs w:val="22"/>
        </w:rPr>
        <w:t>17.</w:t>
      </w:r>
      <w:r>
        <w:rPr>
          <w:sz w:val="22"/>
          <w:szCs w:val="22"/>
          <w:lang w:val="cs-CZ"/>
        </w:rPr>
        <w:t xml:space="preserve"> </w:t>
      </w:r>
      <w:r>
        <w:rPr>
          <w:sz w:val="22"/>
          <w:szCs w:val="22"/>
        </w:rPr>
        <w:t>3.</w:t>
      </w:r>
      <w:r>
        <w:rPr>
          <w:sz w:val="22"/>
          <w:szCs w:val="22"/>
          <w:lang w:val="cs-CZ"/>
        </w:rPr>
        <w:t xml:space="preserve"> </w:t>
      </w:r>
      <w:r>
        <w:rPr>
          <w:sz w:val="22"/>
          <w:szCs w:val="22"/>
        </w:rPr>
        <w:t>2023</w:t>
      </w:r>
      <w:r>
        <w:rPr>
          <w:sz w:val="22"/>
          <w:szCs w:val="22"/>
          <w:lang w:val="cs-CZ"/>
        </w:rPr>
        <w:t>“.</w:t>
      </w:r>
    </w:p>
    <w:p w14:paraId="79B4B8F8" w14:textId="7FF27E9E" w:rsidR="00336A69" w:rsidRDefault="00336A69" w:rsidP="00336A69">
      <w:pPr>
        <w:pStyle w:val="Zkladntext"/>
        <w:rPr>
          <w:rFonts w:asciiTheme="minorHAnsi" w:hAnsiTheme="minorHAnsi" w:cstheme="minorHAnsi"/>
          <w:b/>
        </w:rPr>
      </w:pPr>
      <w:r w:rsidRPr="00336A69">
        <w:rPr>
          <w:rFonts w:asciiTheme="minorHAnsi" w:hAnsiTheme="minorHAnsi" w:cstheme="minorHAnsi"/>
          <w:b/>
        </w:rPr>
        <w:t xml:space="preserve">V </w:t>
      </w:r>
      <w:r w:rsidR="001962E9" w:rsidRPr="00336A69">
        <w:rPr>
          <w:rFonts w:asciiTheme="minorHAnsi" w:hAnsiTheme="minorHAnsi" w:cstheme="minorHAnsi"/>
          <w:b/>
        </w:rPr>
        <w:t>KAPITOLE</w:t>
      </w:r>
      <w:r w:rsidRPr="00336A69">
        <w:rPr>
          <w:rFonts w:asciiTheme="minorHAnsi" w:hAnsiTheme="minorHAnsi" w:cstheme="minorHAnsi"/>
          <w:b/>
        </w:rPr>
        <w:t xml:space="preserve"> </w:t>
      </w:r>
      <w:r>
        <w:rPr>
          <w:rFonts w:asciiTheme="minorHAnsi" w:hAnsiTheme="minorHAnsi" w:cstheme="minorHAnsi"/>
          <w:b/>
        </w:rPr>
        <w:t>C</w:t>
      </w:r>
      <w:r w:rsidRPr="00336A69">
        <w:rPr>
          <w:rFonts w:asciiTheme="minorHAnsi" w:hAnsiTheme="minorHAnsi" w:cstheme="minorHAnsi"/>
          <w:b/>
        </w:rPr>
        <w:t>.</w:t>
      </w:r>
      <w:r>
        <w:rPr>
          <w:rFonts w:asciiTheme="minorHAnsi" w:hAnsiTheme="minorHAnsi" w:cstheme="minorHAnsi"/>
          <w:b/>
        </w:rPr>
        <w:t>1</w:t>
      </w:r>
      <w:r w:rsidR="00071E54">
        <w:rPr>
          <w:rFonts w:asciiTheme="minorHAnsi" w:hAnsiTheme="minorHAnsi" w:cstheme="minorHAnsi"/>
          <w:b/>
        </w:rPr>
        <w:t xml:space="preserve"> ZÁKLADNÍ</w:t>
      </w:r>
      <w:r w:rsidRPr="00336A69">
        <w:rPr>
          <w:rFonts w:asciiTheme="minorHAnsi" w:hAnsiTheme="minorHAnsi" w:cstheme="minorHAnsi"/>
          <w:b/>
        </w:rPr>
        <w:t xml:space="preserve"> </w:t>
      </w:r>
      <w:r w:rsidR="00002BE0">
        <w:rPr>
          <w:rFonts w:asciiTheme="minorHAnsi" w:hAnsiTheme="minorHAnsi" w:cstheme="minorHAnsi"/>
          <w:b/>
        </w:rPr>
        <w:t>URBANISTICKÁ KONCEPCE</w:t>
      </w:r>
    </w:p>
    <w:p w14:paraId="281299D1" w14:textId="605D63D4" w:rsidR="005801CC" w:rsidRPr="00D05E6E" w:rsidRDefault="006024AE" w:rsidP="006024AE">
      <w:pPr>
        <w:pStyle w:val="Zkladntext"/>
        <w:numPr>
          <w:ilvl w:val="0"/>
          <w:numId w:val="22"/>
        </w:numPr>
        <w:jc w:val="both"/>
        <w:rPr>
          <w:rFonts w:asciiTheme="minorHAnsi" w:hAnsiTheme="minorHAnsi" w:cstheme="minorHAnsi"/>
          <w:sz w:val="22"/>
          <w:szCs w:val="22"/>
        </w:rPr>
      </w:pPr>
      <w:r w:rsidRPr="00D05E6E">
        <w:rPr>
          <w:rFonts w:asciiTheme="minorHAnsi" w:hAnsiTheme="minorHAnsi" w:cstheme="minorHAnsi"/>
          <w:sz w:val="22"/>
          <w:szCs w:val="22"/>
        </w:rPr>
        <w:t>Na konec třetího odstavce se vkládá text ve znění: „v ÚP značeno jako CNZ.D10/1 a CNZ.D10/2“.</w:t>
      </w:r>
    </w:p>
    <w:p w14:paraId="5E32D3C0" w14:textId="621BA066" w:rsidR="00D05E6E" w:rsidRPr="00D05E6E" w:rsidRDefault="00D05E6E" w:rsidP="006024AE">
      <w:pPr>
        <w:pStyle w:val="Zkladntext"/>
        <w:numPr>
          <w:ilvl w:val="0"/>
          <w:numId w:val="22"/>
        </w:numPr>
        <w:jc w:val="both"/>
        <w:rPr>
          <w:rFonts w:asciiTheme="minorHAnsi" w:hAnsiTheme="minorHAnsi" w:cstheme="minorHAnsi"/>
          <w:sz w:val="22"/>
          <w:szCs w:val="22"/>
        </w:rPr>
      </w:pPr>
      <w:r w:rsidRPr="00D05E6E">
        <w:rPr>
          <w:rFonts w:asciiTheme="minorHAnsi" w:hAnsiTheme="minorHAnsi" w:cstheme="minorHAnsi"/>
          <w:sz w:val="22"/>
          <w:szCs w:val="22"/>
        </w:rPr>
        <w:t>Ve čtvrtém odstavci kapitoly se za text ve znění: „(ZÚR D10/1, D10/2 a D15“ vkládá text ve znění: „– v ÚP značeno jako CNZ.D15)“</w:t>
      </w:r>
      <w:r>
        <w:rPr>
          <w:rFonts w:asciiTheme="minorHAnsi" w:hAnsiTheme="minorHAnsi" w:cstheme="minorHAnsi"/>
          <w:sz w:val="22"/>
          <w:szCs w:val="22"/>
        </w:rPr>
        <w:t>.</w:t>
      </w:r>
    </w:p>
    <w:p w14:paraId="2A9D0631" w14:textId="61F755B5" w:rsidR="00063924" w:rsidRPr="005A7011" w:rsidRDefault="00B57F9C" w:rsidP="0037666A">
      <w:pPr>
        <w:pStyle w:val="Zkladntext"/>
        <w:numPr>
          <w:ilvl w:val="0"/>
          <w:numId w:val="22"/>
        </w:numPr>
        <w:rPr>
          <w:rFonts w:asciiTheme="minorHAnsi" w:hAnsiTheme="minorHAnsi" w:cstheme="minorHAnsi"/>
          <w:sz w:val="22"/>
          <w:szCs w:val="22"/>
        </w:rPr>
      </w:pPr>
      <w:r>
        <w:rPr>
          <w:rFonts w:asciiTheme="minorHAnsi" w:hAnsiTheme="minorHAnsi" w:cstheme="minorHAnsi"/>
          <w:sz w:val="22"/>
          <w:szCs w:val="22"/>
        </w:rPr>
        <w:t>Mění se</w:t>
      </w:r>
      <w:r w:rsidR="00063924" w:rsidRPr="005A7011">
        <w:rPr>
          <w:rFonts w:asciiTheme="minorHAnsi" w:hAnsiTheme="minorHAnsi" w:cstheme="minorHAnsi"/>
          <w:sz w:val="22"/>
          <w:szCs w:val="22"/>
        </w:rPr>
        <w:t xml:space="preserve"> označení lokalit všude, kde se</w:t>
      </w:r>
      <w:r w:rsidR="00542473">
        <w:rPr>
          <w:rFonts w:asciiTheme="minorHAnsi" w:hAnsiTheme="minorHAnsi" w:cstheme="minorHAnsi"/>
          <w:sz w:val="22"/>
          <w:szCs w:val="22"/>
        </w:rPr>
        <w:t xml:space="preserve"> v dané kapitole</w:t>
      </w:r>
      <w:r w:rsidR="00063924" w:rsidRPr="005A7011">
        <w:rPr>
          <w:rFonts w:asciiTheme="minorHAnsi" w:hAnsiTheme="minorHAnsi" w:cstheme="minorHAnsi"/>
          <w:sz w:val="22"/>
          <w:szCs w:val="22"/>
        </w:rPr>
        <w:t xml:space="preserve"> vyskytuje takto:</w:t>
      </w:r>
    </w:p>
    <w:p w14:paraId="41D4DD19" w14:textId="3D4FA67D" w:rsidR="0029237B" w:rsidRDefault="005A7011" w:rsidP="0029237B">
      <w:pPr>
        <w:pStyle w:val="Zkladntext"/>
        <w:ind w:left="708"/>
        <w:jc w:val="both"/>
        <w:rPr>
          <w:rFonts w:asciiTheme="minorHAnsi" w:hAnsiTheme="minorHAnsi" w:cstheme="minorHAnsi"/>
          <w:sz w:val="22"/>
          <w:szCs w:val="22"/>
        </w:rPr>
      </w:pPr>
      <w:r>
        <w:rPr>
          <w:rFonts w:asciiTheme="minorHAnsi" w:hAnsiTheme="minorHAnsi" w:cstheme="minorHAnsi"/>
          <w:sz w:val="22"/>
          <w:szCs w:val="22"/>
        </w:rPr>
        <w:t>„</w:t>
      </w:r>
      <w:r w:rsidR="00063924" w:rsidRPr="005A7011">
        <w:rPr>
          <w:rFonts w:asciiTheme="minorHAnsi" w:hAnsiTheme="minorHAnsi" w:cstheme="minorHAnsi"/>
          <w:sz w:val="22"/>
          <w:szCs w:val="22"/>
        </w:rPr>
        <w:t>BV1</w:t>
      </w:r>
      <w:r w:rsidR="00B57F9C">
        <w:rPr>
          <w:rFonts w:asciiTheme="minorHAnsi" w:hAnsiTheme="minorHAnsi" w:cstheme="minorHAnsi"/>
          <w:sz w:val="22"/>
          <w:szCs w:val="22"/>
        </w:rPr>
        <w:t>"</w:t>
      </w:r>
      <w:r w:rsidR="00063924" w:rsidRPr="005A7011">
        <w:rPr>
          <w:rFonts w:asciiTheme="minorHAnsi" w:hAnsiTheme="minorHAnsi" w:cstheme="minorHAnsi"/>
          <w:sz w:val="22"/>
          <w:szCs w:val="22"/>
        </w:rPr>
        <w:t xml:space="preserve"> na </w:t>
      </w:r>
      <w:r w:rsidR="00B57F9C">
        <w:rPr>
          <w:rFonts w:asciiTheme="minorHAnsi" w:hAnsiTheme="minorHAnsi" w:cstheme="minorHAnsi"/>
          <w:sz w:val="22"/>
          <w:szCs w:val="22"/>
        </w:rPr>
        <w:t>„</w:t>
      </w:r>
      <w:r w:rsidR="00063924" w:rsidRPr="005A7011">
        <w:rPr>
          <w:rFonts w:asciiTheme="minorHAnsi" w:hAnsiTheme="minorHAnsi" w:cstheme="minorHAnsi"/>
          <w:sz w:val="22"/>
          <w:szCs w:val="22"/>
        </w:rPr>
        <w:t>Z.1</w:t>
      </w:r>
      <w:r w:rsidR="004F05F8">
        <w:rPr>
          <w:rFonts w:asciiTheme="minorHAnsi" w:hAnsiTheme="minorHAnsi" w:cstheme="minorHAnsi"/>
          <w:sz w:val="22"/>
          <w:szCs w:val="22"/>
        </w:rPr>
        <w:t xml:space="preserve">“, </w:t>
      </w:r>
      <w:r>
        <w:rPr>
          <w:rFonts w:asciiTheme="minorHAnsi" w:hAnsiTheme="minorHAnsi" w:cstheme="minorHAnsi"/>
          <w:sz w:val="22"/>
          <w:szCs w:val="22"/>
        </w:rPr>
        <w:t>„</w:t>
      </w:r>
      <w:r w:rsidR="00063924" w:rsidRPr="005A7011">
        <w:rPr>
          <w:rFonts w:asciiTheme="minorHAnsi" w:hAnsiTheme="minorHAnsi" w:cstheme="minorHAnsi"/>
          <w:sz w:val="22"/>
          <w:szCs w:val="22"/>
        </w:rPr>
        <w:t>BV2</w:t>
      </w:r>
      <w:r w:rsidR="00B57F9C">
        <w:rPr>
          <w:rFonts w:asciiTheme="minorHAnsi" w:hAnsiTheme="minorHAnsi" w:cstheme="minorHAnsi"/>
          <w:sz w:val="22"/>
          <w:szCs w:val="22"/>
        </w:rPr>
        <w:t>“</w:t>
      </w:r>
      <w:r w:rsidR="00063924" w:rsidRPr="005A7011">
        <w:rPr>
          <w:rFonts w:asciiTheme="minorHAnsi" w:hAnsiTheme="minorHAnsi" w:cstheme="minorHAnsi"/>
          <w:sz w:val="22"/>
          <w:szCs w:val="22"/>
        </w:rPr>
        <w:t xml:space="preserve"> na </w:t>
      </w:r>
      <w:r w:rsidR="00B57F9C">
        <w:rPr>
          <w:rFonts w:asciiTheme="minorHAnsi" w:hAnsiTheme="minorHAnsi" w:cstheme="minorHAnsi"/>
          <w:sz w:val="22"/>
          <w:szCs w:val="22"/>
        </w:rPr>
        <w:t>„</w:t>
      </w:r>
      <w:r w:rsidR="00063924" w:rsidRPr="005A7011">
        <w:rPr>
          <w:rFonts w:asciiTheme="minorHAnsi" w:hAnsiTheme="minorHAnsi" w:cstheme="minorHAnsi"/>
          <w:sz w:val="22"/>
          <w:szCs w:val="22"/>
        </w:rPr>
        <w:t>Z.2</w:t>
      </w:r>
      <w:r>
        <w:rPr>
          <w:rFonts w:asciiTheme="minorHAnsi" w:hAnsiTheme="minorHAnsi" w:cstheme="minorHAnsi"/>
          <w:sz w:val="22"/>
          <w:szCs w:val="22"/>
        </w:rPr>
        <w:t>“</w:t>
      </w:r>
      <w:r w:rsidR="00063924" w:rsidRPr="005A7011">
        <w:rPr>
          <w:rFonts w:asciiTheme="minorHAnsi" w:hAnsiTheme="minorHAnsi" w:cstheme="minorHAnsi"/>
          <w:sz w:val="22"/>
          <w:szCs w:val="22"/>
        </w:rPr>
        <w:t xml:space="preserve">, </w:t>
      </w:r>
      <w:r>
        <w:rPr>
          <w:rFonts w:asciiTheme="minorHAnsi" w:hAnsiTheme="minorHAnsi" w:cstheme="minorHAnsi"/>
          <w:sz w:val="22"/>
          <w:szCs w:val="22"/>
        </w:rPr>
        <w:t>„</w:t>
      </w:r>
      <w:r w:rsidR="00063924" w:rsidRPr="005A7011">
        <w:rPr>
          <w:rFonts w:asciiTheme="minorHAnsi" w:hAnsiTheme="minorHAnsi" w:cstheme="minorHAnsi"/>
          <w:sz w:val="22"/>
          <w:szCs w:val="22"/>
        </w:rPr>
        <w:t>BV.3</w:t>
      </w:r>
      <w:r w:rsidR="00B57F9C">
        <w:rPr>
          <w:rFonts w:asciiTheme="minorHAnsi" w:hAnsiTheme="minorHAnsi" w:cstheme="minorHAnsi"/>
          <w:sz w:val="22"/>
          <w:szCs w:val="22"/>
        </w:rPr>
        <w:t>“</w:t>
      </w:r>
      <w:r w:rsidR="00063924" w:rsidRPr="005A7011">
        <w:rPr>
          <w:rFonts w:asciiTheme="minorHAnsi" w:hAnsiTheme="minorHAnsi" w:cstheme="minorHAnsi"/>
          <w:sz w:val="22"/>
          <w:szCs w:val="22"/>
        </w:rPr>
        <w:t xml:space="preserve"> na </w:t>
      </w:r>
      <w:r w:rsidR="00B57F9C">
        <w:rPr>
          <w:rFonts w:asciiTheme="minorHAnsi" w:hAnsiTheme="minorHAnsi" w:cstheme="minorHAnsi"/>
          <w:sz w:val="22"/>
          <w:szCs w:val="22"/>
        </w:rPr>
        <w:t>„</w:t>
      </w:r>
      <w:r w:rsidR="00063924" w:rsidRPr="005A7011">
        <w:rPr>
          <w:rFonts w:asciiTheme="minorHAnsi" w:hAnsiTheme="minorHAnsi" w:cstheme="minorHAnsi"/>
          <w:sz w:val="22"/>
          <w:szCs w:val="22"/>
        </w:rPr>
        <w:t>Z.3</w:t>
      </w:r>
      <w:r>
        <w:rPr>
          <w:rFonts w:asciiTheme="minorHAnsi" w:hAnsiTheme="minorHAnsi" w:cstheme="minorHAnsi"/>
          <w:sz w:val="22"/>
          <w:szCs w:val="22"/>
        </w:rPr>
        <w:t>“</w:t>
      </w:r>
      <w:r w:rsidR="00063924" w:rsidRPr="005A7011">
        <w:rPr>
          <w:rFonts w:asciiTheme="minorHAnsi" w:hAnsiTheme="minorHAnsi" w:cstheme="minorHAnsi"/>
          <w:sz w:val="22"/>
          <w:szCs w:val="22"/>
        </w:rPr>
        <w:t>,</w:t>
      </w:r>
      <w:r>
        <w:rPr>
          <w:rFonts w:asciiTheme="minorHAnsi" w:hAnsiTheme="minorHAnsi" w:cstheme="minorHAnsi"/>
          <w:sz w:val="22"/>
          <w:szCs w:val="22"/>
        </w:rPr>
        <w:t xml:space="preserve"> „</w:t>
      </w:r>
      <w:r w:rsidR="00063924" w:rsidRPr="005A7011">
        <w:rPr>
          <w:rFonts w:asciiTheme="minorHAnsi" w:hAnsiTheme="minorHAnsi" w:cstheme="minorHAnsi"/>
          <w:sz w:val="22"/>
          <w:szCs w:val="22"/>
        </w:rPr>
        <w:t>BV4</w:t>
      </w:r>
      <w:r w:rsidR="00B57F9C">
        <w:rPr>
          <w:rFonts w:asciiTheme="minorHAnsi" w:hAnsiTheme="minorHAnsi" w:cstheme="minorHAnsi"/>
          <w:sz w:val="22"/>
          <w:szCs w:val="22"/>
        </w:rPr>
        <w:t>“</w:t>
      </w:r>
      <w:r w:rsidR="00063924" w:rsidRPr="005A7011">
        <w:rPr>
          <w:rFonts w:asciiTheme="minorHAnsi" w:hAnsiTheme="minorHAnsi" w:cstheme="minorHAnsi"/>
          <w:sz w:val="22"/>
          <w:szCs w:val="22"/>
        </w:rPr>
        <w:t xml:space="preserve"> na </w:t>
      </w:r>
      <w:r w:rsidR="00B57F9C">
        <w:rPr>
          <w:rFonts w:asciiTheme="minorHAnsi" w:hAnsiTheme="minorHAnsi" w:cstheme="minorHAnsi"/>
          <w:sz w:val="22"/>
          <w:szCs w:val="22"/>
        </w:rPr>
        <w:t>„</w:t>
      </w:r>
      <w:r w:rsidR="00063924" w:rsidRPr="005A7011">
        <w:rPr>
          <w:rFonts w:asciiTheme="minorHAnsi" w:hAnsiTheme="minorHAnsi" w:cstheme="minorHAnsi"/>
          <w:sz w:val="22"/>
          <w:szCs w:val="22"/>
        </w:rPr>
        <w:t>Z.4</w:t>
      </w:r>
      <w:r>
        <w:rPr>
          <w:rFonts w:asciiTheme="minorHAnsi" w:hAnsiTheme="minorHAnsi" w:cstheme="minorHAnsi"/>
          <w:sz w:val="22"/>
          <w:szCs w:val="22"/>
        </w:rPr>
        <w:t>“</w:t>
      </w:r>
      <w:r w:rsidR="00063924" w:rsidRPr="005A7011">
        <w:rPr>
          <w:rFonts w:asciiTheme="minorHAnsi" w:hAnsiTheme="minorHAnsi" w:cstheme="minorHAnsi"/>
          <w:sz w:val="22"/>
          <w:szCs w:val="22"/>
        </w:rPr>
        <w:t xml:space="preserve">,  </w:t>
      </w:r>
      <w:r>
        <w:rPr>
          <w:rFonts w:asciiTheme="minorHAnsi" w:hAnsiTheme="minorHAnsi" w:cstheme="minorHAnsi"/>
          <w:sz w:val="22"/>
          <w:szCs w:val="22"/>
        </w:rPr>
        <w:t>„</w:t>
      </w:r>
      <w:r w:rsidR="00063924" w:rsidRPr="005A7011">
        <w:rPr>
          <w:rFonts w:asciiTheme="minorHAnsi" w:hAnsiTheme="minorHAnsi" w:cstheme="minorHAnsi"/>
          <w:sz w:val="22"/>
          <w:szCs w:val="22"/>
        </w:rPr>
        <w:t>BV5</w:t>
      </w:r>
      <w:r w:rsidR="00B57F9C">
        <w:rPr>
          <w:rFonts w:asciiTheme="minorHAnsi" w:hAnsiTheme="minorHAnsi" w:cstheme="minorHAnsi"/>
          <w:sz w:val="22"/>
          <w:szCs w:val="22"/>
        </w:rPr>
        <w:t>“</w:t>
      </w:r>
      <w:r w:rsidR="00063924" w:rsidRPr="005A7011">
        <w:rPr>
          <w:rFonts w:asciiTheme="minorHAnsi" w:hAnsiTheme="minorHAnsi" w:cstheme="minorHAnsi"/>
          <w:sz w:val="22"/>
          <w:szCs w:val="22"/>
        </w:rPr>
        <w:t xml:space="preserve"> na </w:t>
      </w:r>
      <w:r w:rsidR="00B57F9C">
        <w:rPr>
          <w:rFonts w:asciiTheme="minorHAnsi" w:hAnsiTheme="minorHAnsi" w:cstheme="minorHAnsi"/>
          <w:sz w:val="22"/>
          <w:szCs w:val="22"/>
        </w:rPr>
        <w:t>„</w:t>
      </w:r>
      <w:r w:rsidR="00063924" w:rsidRPr="005A7011">
        <w:rPr>
          <w:rFonts w:asciiTheme="minorHAnsi" w:hAnsiTheme="minorHAnsi" w:cstheme="minorHAnsi"/>
          <w:sz w:val="22"/>
          <w:szCs w:val="22"/>
        </w:rPr>
        <w:t>Z.5</w:t>
      </w:r>
      <w:r>
        <w:rPr>
          <w:rFonts w:asciiTheme="minorHAnsi" w:hAnsiTheme="minorHAnsi" w:cstheme="minorHAnsi"/>
          <w:sz w:val="22"/>
          <w:szCs w:val="22"/>
        </w:rPr>
        <w:t>“</w:t>
      </w:r>
      <w:r w:rsidR="00063924" w:rsidRPr="005A7011">
        <w:rPr>
          <w:rFonts w:asciiTheme="minorHAnsi" w:hAnsiTheme="minorHAnsi" w:cstheme="minorHAnsi"/>
          <w:sz w:val="22"/>
          <w:szCs w:val="22"/>
        </w:rPr>
        <w:t>,</w:t>
      </w:r>
      <w:r w:rsidR="00D05E6E">
        <w:rPr>
          <w:rFonts w:asciiTheme="minorHAnsi" w:hAnsiTheme="minorHAnsi" w:cstheme="minorHAnsi"/>
          <w:sz w:val="22"/>
          <w:szCs w:val="22"/>
        </w:rPr>
        <w:t>“BV7“ na „Z</w:t>
      </w:r>
      <w:r w:rsidR="00E44741">
        <w:rPr>
          <w:rFonts w:asciiTheme="minorHAnsi" w:hAnsiTheme="minorHAnsi" w:cstheme="minorHAnsi"/>
          <w:sz w:val="22"/>
          <w:szCs w:val="22"/>
        </w:rPr>
        <w:t>.</w:t>
      </w:r>
      <w:r w:rsidR="00D05E6E">
        <w:rPr>
          <w:rFonts w:asciiTheme="minorHAnsi" w:hAnsiTheme="minorHAnsi" w:cstheme="minorHAnsi"/>
          <w:sz w:val="22"/>
          <w:szCs w:val="22"/>
        </w:rPr>
        <w:t>7“</w:t>
      </w:r>
      <w:r w:rsidR="00063924" w:rsidRPr="005A7011">
        <w:rPr>
          <w:rFonts w:asciiTheme="minorHAnsi" w:hAnsiTheme="minorHAnsi" w:cstheme="minorHAnsi"/>
          <w:sz w:val="22"/>
          <w:szCs w:val="22"/>
        </w:rPr>
        <w:t xml:space="preserve"> </w:t>
      </w:r>
      <w:r>
        <w:rPr>
          <w:rFonts w:asciiTheme="minorHAnsi" w:hAnsiTheme="minorHAnsi" w:cstheme="minorHAnsi"/>
          <w:sz w:val="22"/>
          <w:szCs w:val="22"/>
        </w:rPr>
        <w:t>„</w:t>
      </w:r>
      <w:r w:rsidR="00063924" w:rsidRPr="005A7011">
        <w:rPr>
          <w:rFonts w:asciiTheme="minorHAnsi" w:hAnsiTheme="minorHAnsi" w:cstheme="minorHAnsi"/>
          <w:sz w:val="22"/>
          <w:szCs w:val="22"/>
        </w:rPr>
        <w:t>BV8</w:t>
      </w:r>
      <w:r w:rsidR="00B57F9C">
        <w:rPr>
          <w:rFonts w:asciiTheme="minorHAnsi" w:hAnsiTheme="minorHAnsi" w:cstheme="minorHAnsi"/>
          <w:sz w:val="22"/>
          <w:szCs w:val="22"/>
        </w:rPr>
        <w:t>“</w:t>
      </w:r>
      <w:r w:rsidR="00063924" w:rsidRPr="005A7011">
        <w:rPr>
          <w:rFonts w:asciiTheme="minorHAnsi" w:hAnsiTheme="minorHAnsi" w:cstheme="minorHAnsi"/>
          <w:sz w:val="22"/>
          <w:szCs w:val="22"/>
        </w:rPr>
        <w:t xml:space="preserve"> na </w:t>
      </w:r>
      <w:r w:rsidR="00B57F9C">
        <w:rPr>
          <w:rFonts w:asciiTheme="minorHAnsi" w:hAnsiTheme="minorHAnsi" w:cstheme="minorHAnsi"/>
          <w:sz w:val="22"/>
          <w:szCs w:val="22"/>
        </w:rPr>
        <w:t>„</w:t>
      </w:r>
      <w:r w:rsidR="00063924" w:rsidRPr="005A7011">
        <w:rPr>
          <w:rFonts w:asciiTheme="minorHAnsi" w:hAnsiTheme="minorHAnsi" w:cstheme="minorHAnsi"/>
          <w:sz w:val="22"/>
          <w:szCs w:val="22"/>
        </w:rPr>
        <w:t>Z.8</w:t>
      </w:r>
      <w:r>
        <w:rPr>
          <w:rFonts w:asciiTheme="minorHAnsi" w:hAnsiTheme="minorHAnsi" w:cstheme="minorHAnsi"/>
          <w:sz w:val="22"/>
          <w:szCs w:val="22"/>
        </w:rPr>
        <w:t>“</w:t>
      </w:r>
      <w:r w:rsidR="00063924" w:rsidRPr="005A7011">
        <w:rPr>
          <w:rFonts w:asciiTheme="minorHAnsi" w:hAnsiTheme="minorHAnsi" w:cstheme="minorHAnsi"/>
          <w:sz w:val="22"/>
          <w:szCs w:val="22"/>
        </w:rPr>
        <w:t xml:space="preserve">, </w:t>
      </w:r>
      <w:r>
        <w:rPr>
          <w:rFonts w:asciiTheme="minorHAnsi" w:hAnsiTheme="minorHAnsi" w:cstheme="minorHAnsi"/>
          <w:sz w:val="22"/>
          <w:szCs w:val="22"/>
        </w:rPr>
        <w:t>„</w:t>
      </w:r>
      <w:r w:rsidR="00063924" w:rsidRPr="005A7011">
        <w:rPr>
          <w:rFonts w:asciiTheme="minorHAnsi" w:hAnsiTheme="minorHAnsi" w:cstheme="minorHAnsi"/>
          <w:sz w:val="22"/>
          <w:szCs w:val="22"/>
        </w:rPr>
        <w:t>BV9</w:t>
      </w:r>
      <w:r w:rsidR="00813162">
        <w:rPr>
          <w:rFonts w:asciiTheme="minorHAnsi" w:hAnsiTheme="minorHAnsi" w:cstheme="minorHAnsi"/>
          <w:sz w:val="22"/>
          <w:szCs w:val="22"/>
        </w:rPr>
        <w:t>“</w:t>
      </w:r>
      <w:r w:rsidR="00063924" w:rsidRPr="005A7011">
        <w:rPr>
          <w:rFonts w:asciiTheme="minorHAnsi" w:hAnsiTheme="minorHAnsi" w:cstheme="minorHAnsi"/>
          <w:sz w:val="22"/>
          <w:szCs w:val="22"/>
        </w:rPr>
        <w:t xml:space="preserve"> na </w:t>
      </w:r>
      <w:r w:rsidR="00813162">
        <w:rPr>
          <w:rFonts w:asciiTheme="minorHAnsi" w:hAnsiTheme="minorHAnsi" w:cstheme="minorHAnsi"/>
          <w:sz w:val="22"/>
          <w:szCs w:val="22"/>
        </w:rPr>
        <w:t>„</w:t>
      </w:r>
      <w:r w:rsidR="00063924" w:rsidRPr="005A7011">
        <w:rPr>
          <w:rFonts w:asciiTheme="minorHAnsi" w:hAnsiTheme="minorHAnsi" w:cstheme="minorHAnsi"/>
          <w:sz w:val="22"/>
          <w:szCs w:val="22"/>
        </w:rPr>
        <w:t>Z.9</w:t>
      </w:r>
      <w:r>
        <w:rPr>
          <w:rFonts w:asciiTheme="minorHAnsi" w:hAnsiTheme="minorHAnsi" w:cstheme="minorHAnsi"/>
          <w:sz w:val="22"/>
          <w:szCs w:val="22"/>
        </w:rPr>
        <w:t>“</w:t>
      </w:r>
      <w:r w:rsidR="00063924" w:rsidRPr="005A7011">
        <w:rPr>
          <w:rFonts w:asciiTheme="minorHAnsi" w:hAnsiTheme="minorHAnsi" w:cstheme="minorHAnsi"/>
          <w:sz w:val="22"/>
          <w:szCs w:val="22"/>
        </w:rPr>
        <w:t xml:space="preserve">,  </w:t>
      </w:r>
      <w:r>
        <w:rPr>
          <w:rFonts w:asciiTheme="minorHAnsi" w:hAnsiTheme="minorHAnsi" w:cstheme="minorHAnsi"/>
          <w:sz w:val="22"/>
          <w:szCs w:val="22"/>
        </w:rPr>
        <w:t>„</w:t>
      </w:r>
      <w:r w:rsidR="00063924" w:rsidRPr="005A7011">
        <w:rPr>
          <w:rFonts w:asciiTheme="minorHAnsi" w:hAnsiTheme="minorHAnsi" w:cstheme="minorHAnsi"/>
          <w:sz w:val="22"/>
          <w:szCs w:val="22"/>
        </w:rPr>
        <w:t>BV10</w:t>
      </w:r>
      <w:r w:rsidR="00813162">
        <w:rPr>
          <w:rFonts w:asciiTheme="minorHAnsi" w:hAnsiTheme="minorHAnsi" w:cstheme="minorHAnsi"/>
          <w:sz w:val="22"/>
          <w:szCs w:val="22"/>
        </w:rPr>
        <w:t>“</w:t>
      </w:r>
      <w:r w:rsidR="00063924" w:rsidRPr="005A7011">
        <w:rPr>
          <w:rFonts w:asciiTheme="minorHAnsi" w:hAnsiTheme="minorHAnsi" w:cstheme="minorHAnsi"/>
          <w:sz w:val="22"/>
          <w:szCs w:val="22"/>
        </w:rPr>
        <w:t xml:space="preserve"> na </w:t>
      </w:r>
      <w:r w:rsidR="00813162">
        <w:rPr>
          <w:rFonts w:asciiTheme="minorHAnsi" w:hAnsiTheme="minorHAnsi" w:cstheme="minorHAnsi"/>
          <w:sz w:val="22"/>
          <w:szCs w:val="22"/>
        </w:rPr>
        <w:t>„</w:t>
      </w:r>
      <w:r w:rsidR="00063924" w:rsidRPr="005A7011">
        <w:rPr>
          <w:rFonts w:asciiTheme="minorHAnsi" w:hAnsiTheme="minorHAnsi" w:cstheme="minorHAnsi"/>
          <w:sz w:val="22"/>
          <w:szCs w:val="22"/>
        </w:rPr>
        <w:t>Z.10</w:t>
      </w:r>
      <w:r>
        <w:rPr>
          <w:rFonts w:asciiTheme="minorHAnsi" w:hAnsiTheme="minorHAnsi" w:cstheme="minorHAnsi"/>
          <w:sz w:val="22"/>
          <w:szCs w:val="22"/>
        </w:rPr>
        <w:t>“</w:t>
      </w:r>
      <w:r w:rsidR="00063924" w:rsidRPr="005A7011">
        <w:rPr>
          <w:rFonts w:asciiTheme="minorHAnsi" w:hAnsiTheme="minorHAnsi" w:cstheme="minorHAnsi"/>
          <w:sz w:val="22"/>
          <w:szCs w:val="22"/>
        </w:rPr>
        <w:t xml:space="preserve">, </w:t>
      </w:r>
      <w:r>
        <w:rPr>
          <w:rFonts w:asciiTheme="minorHAnsi" w:hAnsiTheme="minorHAnsi" w:cstheme="minorHAnsi"/>
          <w:sz w:val="22"/>
          <w:szCs w:val="22"/>
        </w:rPr>
        <w:t>„</w:t>
      </w:r>
      <w:r w:rsidR="00063924" w:rsidRPr="005A7011">
        <w:rPr>
          <w:rFonts w:asciiTheme="minorHAnsi" w:hAnsiTheme="minorHAnsi" w:cstheme="minorHAnsi"/>
          <w:sz w:val="22"/>
          <w:szCs w:val="22"/>
        </w:rPr>
        <w:t>BV11</w:t>
      </w:r>
      <w:r w:rsidR="00813162">
        <w:rPr>
          <w:rFonts w:asciiTheme="minorHAnsi" w:hAnsiTheme="minorHAnsi" w:cstheme="minorHAnsi"/>
          <w:sz w:val="22"/>
          <w:szCs w:val="22"/>
        </w:rPr>
        <w:t>“</w:t>
      </w:r>
      <w:r w:rsidR="00063924" w:rsidRPr="005A7011">
        <w:rPr>
          <w:rFonts w:asciiTheme="minorHAnsi" w:hAnsiTheme="minorHAnsi" w:cstheme="minorHAnsi"/>
          <w:sz w:val="22"/>
          <w:szCs w:val="22"/>
        </w:rPr>
        <w:t xml:space="preserve"> na </w:t>
      </w:r>
      <w:r w:rsidR="00813162">
        <w:rPr>
          <w:rFonts w:asciiTheme="minorHAnsi" w:hAnsiTheme="minorHAnsi" w:cstheme="minorHAnsi"/>
          <w:sz w:val="22"/>
          <w:szCs w:val="22"/>
        </w:rPr>
        <w:t>„</w:t>
      </w:r>
      <w:r w:rsidR="00063924" w:rsidRPr="005A7011">
        <w:rPr>
          <w:rFonts w:asciiTheme="minorHAnsi" w:hAnsiTheme="minorHAnsi" w:cstheme="minorHAnsi"/>
          <w:sz w:val="22"/>
          <w:szCs w:val="22"/>
        </w:rPr>
        <w:t>Z.11</w:t>
      </w:r>
      <w:r>
        <w:rPr>
          <w:rFonts w:asciiTheme="minorHAnsi" w:hAnsiTheme="minorHAnsi" w:cstheme="minorHAnsi"/>
          <w:sz w:val="22"/>
          <w:szCs w:val="22"/>
        </w:rPr>
        <w:t>“</w:t>
      </w:r>
      <w:r w:rsidR="00063924" w:rsidRPr="005A7011">
        <w:rPr>
          <w:rFonts w:asciiTheme="minorHAnsi" w:hAnsiTheme="minorHAnsi" w:cstheme="minorHAnsi"/>
          <w:sz w:val="22"/>
          <w:szCs w:val="22"/>
        </w:rPr>
        <w:t xml:space="preserve">, </w:t>
      </w:r>
      <w:r w:rsidR="00D05E6E">
        <w:rPr>
          <w:rFonts w:asciiTheme="minorHAnsi" w:hAnsiTheme="minorHAnsi" w:cstheme="minorHAnsi"/>
          <w:sz w:val="22"/>
          <w:szCs w:val="22"/>
        </w:rPr>
        <w:t>„SP1“ na „Z</w:t>
      </w:r>
      <w:r w:rsidR="00E44741">
        <w:rPr>
          <w:rFonts w:asciiTheme="minorHAnsi" w:hAnsiTheme="minorHAnsi" w:cstheme="minorHAnsi"/>
          <w:sz w:val="22"/>
          <w:szCs w:val="22"/>
        </w:rPr>
        <w:t>.</w:t>
      </w:r>
      <w:r w:rsidR="00D05E6E">
        <w:rPr>
          <w:rFonts w:asciiTheme="minorHAnsi" w:hAnsiTheme="minorHAnsi" w:cstheme="minorHAnsi"/>
          <w:sz w:val="22"/>
          <w:szCs w:val="22"/>
        </w:rPr>
        <w:t>12“, „IR1“na „Z</w:t>
      </w:r>
      <w:r w:rsidR="00E44741">
        <w:rPr>
          <w:rFonts w:asciiTheme="minorHAnsi" w:hAnsiTheme="minorHAnsi" w:cstheme="minorHAnsi"/>
          <w:sz w:val="22"/>
          <w:szCs w:val="22"/>
        </w:rPr>
        <w:t>.</w:t>
      </w:r>
      <w:r w:rsidR="00D05E6E">
        <w:rPr>
          <w:rFonts w:asciiTheme="minorHAnsi" w:hAnsiTheme="minorHAnsi" w:cstheme="minorHAnsi"/>
          <w:sz w:val="22"/>
          <w:szCs w:val="22"/>
        </w:rPr>
        <w:t xml:space="preserve">13“,  „ZÚR </w:t>
      </w:r>
      <w:r w:rsidR="0029237B">
        <w:rPr>
          <w:rFonts w:asciiTheme="minorHAnsi" w:hAnsiTheme="minorHAnsi" w:cstheme="minorHAnsi"/>
          <w:sz w:val="22"/>
          <w:szCs w:val="22"/>
        </w:rPr>
        <w:t>D</w:t>
      </w:r>
      <w:r w:rsidR="00D05E6E">
        <w:rPr>
          <w:rFonts w:asciiTheme="minorHAnsi" w:hAnsiTheme="minorHAnsi" w:cstheme="minorHAnsi"/>
          <w:sz w:val="22"/>
          <w:szCs w:val="22"/>
        </w:rPr>
        <w:t xml:space="preserve"> 10/1“ na „CNZ.D10/1“</w:t>
      </w:r>
      <w:r w:rsidR="0029237B">
        <w:rPr>
          <w:rFonts w:asciiTheme="minorHAnsi" w:hAnsiTheme="minorHAnsi" w:cstheme="minorHAnsi"/>
          <w:sz w:val="22"/>
          <w:szCs w:val="22"/>
        </w:rPr>
        <w:t>, ZÚR  D 10/2“ na „CNZ.D10/2“, „ZÚR D 15“ na „CNZ.D15“.</w:t>
      </w:r>
    </w:p>
    <w:p w14:paraId="0E878BD3" w14:textId="5804EF7B" w:rsidR="0029237B" w:rsidRDefault="0029237B" w:rsidP="0029237B">
      <w:pPr>
        <w:pStyle w:val="Zkladntext"/>
        <w:numPr>
          <w:ilvl w:val="0"/>
          <w:numId w:val="28"/>
        </w:numPr>
        <w:ind w:left="709"/>
        <w:jc w:val="both"/>
        <w:rPr>
          <w:rFonts w:asciiTheme="minorHAnsi" w:hAnsiTheme="minorHAnsi" w:cstheme="minorHAnsi"/>
          <w:sz w:val="22"/>
          <w:szCs w:val="22"/>
        </w:rPr>
      </w:pPr>
      <w:r>
        <w:rPr>
          <w:rFonts w:asciiTheme="minorHAnsi" w:hAnsiTheme="minorHAnsi" w:cstheme="minorHAnsi"/>
          <w:sz w:val="22"/>
          <w:szCs w:val="22"/>
        </w:rPr>
        <w:t>Mění se označení protipovodňových opatření, všude kde se v dané kapitole vyskytuje takto:</w:t>
      </w:r>
    </w:p>
    <w:p w14:paraId="2C613A9D" w14:textId="65681195" w:rsidR="0029237B" w:rsidRDefault="0029237B" w:rsidP="00966EA8">
      <w:pPr>
        <w:pStyle w:val="Zkladntext"/>
        <w:ind w:left="709"/>
        <w:jc w:val="both"/>
        <w:rPr>
          <w:rFonts w:asciiTheme="minorHAnsi" w:hAnsiTheme="minorHAnsi" w:cstheme="minorHAnsi"/>
          <w:sz w:val="22"/>
          <w:szCs w:val="22"/>
        </w:rPr>
      </w:pPr>
      <w:r>
        <w:rPr>
          <w:rFonts w:asciiTheme="minorHAnsi" w:hAnsiTheme="minorHAnsi" w:cstheme="minorHAnsi"/>
          <w:sz w:val="22"/>
          <w:szCs w:val="22"/>
        </w:rPr>
        <w:t>„PPO 1</w:t>
      </w:r>
      <w:r w:rsidR="00966EA8">
        <w:rPr>
          <w:rFonts w:asciiTheme="minorHAnsi" w:hAnsiTheme="minorHAnsi" w:cstheme="minorHAnsi"/>
          <w:sz w:val="22"/>
          <w:szCs w:val="22"/>
        </w:rPr>
        <w:t xml:space="preserve"> až PPO 9</w:t>
      </w:r>
      <w:r>
        <w:rPr>
          <w:rFonts w:asciiTheme="minorHAnsi" w:hAnsiTheme="minorHAnsi" w:cstheme="minorHAnsi"/>
          <w:sz w:val="22"/>
          <w:szCs w:val="22"/>
        </w:rPr>
        <w:t>“ na „PPO.1</w:t>
      </w:r>
      <w:r w:rsidR="00966EA8">
        <w:rPr>
          <w:rFonts w:asciiTheme="minorHAnsi" w:hAnsiTheme="minorHAnsi" w:cstheme="minorHAnsi"/>
          <w:sz w:val="22"/>
          <w:szCs w:val="22"/>
        </w:rPr>
        <w:t xml:space="preserve"> až PPO.9“</w:t>
      </w:r>
    </w:p>
    <w:p w14:paraId="52FFBB62" w14:textId="64E38B78" w:rsidR="005A7011" w:rsidRPr="00966EA8" w:rsidRDefault="00966EA8" w:rsidP="005A7011">
      <w:pPr>
        <w:pStyle w:val="Zkladntext"/>
        <w:rPr>
          <w:rFonts w:asciiTheme="minorHAnsi" w:hAnsiTheme="minorHAnsi" w:cstheme="minorHAnsi"/>
          <w:b/>
        </w:rPr>
      </w:pPr>
      <w:r>
        <w:rPr>
          <w:rFonts w:asciiTheme="minorHAnsi" w:hAnsiTheme="minorHAnsi" w:cstheme="minorHAnsi"/>
          <w:b/>
        </w:rPr>
        <w:t xml:space="preserve">V </w:t>
      </w:r>
      <w:r w:rsidR="001962E9">
        <w:rPr>
          <w:rFonts w:asciiTheme="minorHAnsi" w:hAnsiTheme="minorHAnsi" w:cstheme="minorHAnsi"/>
          <w:b/>
        </w:rPr>
        <w:t>KAPITOLE</w:t>
      </w:r>
      <w:r>
        <w:rPr>
          <w:rFonts w:asciiTheme="minorHAnsi" w:hAnsiTheme="minorHAnsi" w:cstheme="minorHAnsi"/>
          <w:b/>
        </w:rPr>
        <w:t xml:space="preserve"> C.</w:t>
      </w:r>
      <w:r w:rsidR="005A7011" w:rsidRPr="00966EA8">
        <w:rPr>
          <w:rFonts w:asciiTheme="minorHAnsi" w:hAnsiTheme="minorHAnsi" w:cstheme="minorHAnsi"/>
          <w:b/>
        </w:rPr>
        <w:t>2 ZASTAVITELNÉ PLOCHY</w:t>
      </w:r>
    </w:p>
    <w:p w14:paraId="1E469701" w14:textId="77777777" w:rsidR="00966EA8" w:rsidRPr="005A7011" w:rsidRDefault="00966EA8" w:rsidP="00966EA8">
      <w:pPr>
        <w:pStyle w:val="Zkladntext"/>
        <w:numPr>
          <w:ilvl w:val="0"/>
          <w:numId w:val="22"/>
        </w:numPr>
        <w:rPr>
          <w:rFonts w:asciiTheme="minorHAnsi" w:hAnsiTheme="minorHAnsi" w:cstheme="minorHAnsi"/>
          <w:sz w:val="22"/>
          <w:szCs w:val="22"/>
        </w:rPr>
      </w:pPr>
      <w:r>
        <w:rPr>
          <w:rFonts w:asciiTheme="minorHAnsi" w:hAnsiTheme="minorHAnsi" w:cstheme="minorHAnsi"/>
          <w:sz w:val="22"/>
          <w:szCs w:val="22"/>
        </w:rPr>
        <w:t>Mění se</w:t>
      </w:r>
      <w:r w:rsidRPr="005A7011">
        <w:rPr>
          <w:rFonts w:asciiTheme="minorHAnsi" w:hAnsiTheme="minorHAnsi" w:cstheme="minorHAnsi"/>
          <w:sz w:val="22"/>
          <w:szCs w:val="22"/>
        </w:rPr>
        <w:t xml:space="preserve"> označení lokalit všude, kde se</w:t>
      </w:r>
      <w:r>
        <w:rPr>
          <w:rFonts w:asciiTheme="minorHAnsi" w:hAnsiTheme="minorHAnsi" w:cstheme="minorHAnsi"/>
          <w:sz w:val="22"/>
          <w:szCs w:val="22"/>
        </w:rPr>
        <w:t xml:space="preserve"> v dané kapitole</w:t>
      </w:r>
      <w:r w:rsidRPr="005A7011">
        <w:rPr>
          <w:rFonts w:asciiTheme="minorHAnsi" w:hAnsiTheme="minorHAnsi" w:cstheme="minorHAnsi"/>
          <w:sz w:val="22"/>
          <w:szCs w:val="22"/>
        </w:rPr>
        <w:t xml:space="preserve"> vyskytuje takto:</w:t>
      </w:r>
    </w:p>
    <w:p w14:paraId="0D0483C9" w14:textId="1587C67D" w:rsidR="00FB3395" w:rsidRDefault="00966EA8" w:rsidP="00966EA8">
      <w:pPr>
        <w:pStyle w:val="Zkladntext"/>
        <w:ind w:left="708"/>
        <w:jc w:val="both"/>
        <w:rPr>
          <w:rFonts w:asciiTheme="minorHAnsi" w:hAnsiTheme="minorHAnsi" w:cstheme="minorHAnsi"/>
          <w:sz w:val="22"/>
          <w:szCs w:val="22"/>
        </w:rPr>
      </w:pPr>
      <w:r>
        <w:rPr>
          <w:rFonts w:asciiTheme="minorHAnsi" w:hAnsiTheme="minorHAnsi" w:cstheme="minorHAnsi"/>
          <w:sz w:val="22"/>
          <w:szCs w:val="22"/>
        </w:rPr>
        <w:t>„</w:t>
      </w:r>
      <w:r w:rsidRPr="005A7011">
        <w:rPr>
          <w:rFonts w:asciiTheme="minorHAnsi" w:hAnsiTheme="minorHAnsi" w:cstheme="minorHAnsi"/>
          <w:sz w:val="22"/>
          <w:szCs w:val="22"/>
        </w:rPr>
        <w:t>BV1</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Z.1</w:t>
      </w:r>
      <w:r>
        <w:rPr>
          <w:rFonts w:asciiTheme="minorHAnsi" w:hAnsiTheme="minorHAnsi" w:cstheme="minorHAnsi"/>
          <w:sz w:val="22"/>
          <w:szCs w:val="22"/>
        </w:rPr>
        <w:t>“, „</w:t>
      </w:r>
      <w:r w:rsidRPr="005A7011">
        <w:rPr>
          <w:rFonts w:asciiTheme="minorHAnsi" w:hAnsiTheme="minorHAnsi" w:cstheme="minorHAnsi"/>
          <w:sz w:val="22"/>
          <w:szCs w:val="22"/>
        </w:rPr>
        <w:t>BV2</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Z.2</w:t>
      </w:r>
      <w:r>
        <w:rPr>
          <w:rFonts w:asciiTheme="minorHAnsi" w:hAnsiTheme="minorHAnsi" w:cstheme="minorHAnsi"/>
          <w:sz w:val="22"/>
          <w:szCs w:val="22"/>
        </w:rPr>
        <w:t>“</w:t>
      </w:r>
      <w:r w:rsidRPr="005A7011">
        <w:rPr>
          <w:rFonts w:asciiTheme="minorHAnsi" w:hAnsiTheme="minorHAnsi" w:cstheme="minorHAnsi"/>
          <w:sz w:val="22"/>
          <w:szCs w:val="22"/>
        </w:rPr>
        <w:t xml:space="preserve">, </w:t>
      </w:r>
      <w:r>
        <w:rPr>
          <w:rFonts w:asciiTheme="minorHAnsi" w:hAnsiTheme="minorHAnsi" w:cstheme="minorHAnsi"/>
          <w:sz w:val="22"/>
          <w:szCs w:val="22"/>
        </w:rPr>
        <w:t>„</w:t>
      </w:r>
      <w:r w:rsidRPr="005A7011">
        <w:rPr>
          <w:rFonts w:asciiTheme="minorHAnsi" w:hAnsiTheme="minorHAnsi" w:cstheme="minorHAnsi"/>
          <w:sz w:val="22"/>
          <w:szCs w:val="22"/>
        </w:rPr>
        <w:t>BV.3</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Z.3</w:t>
      </w:r>
      <w:r>
        <w:rPr>
          <w:rFonts w:asciiTheme="minorHAnsi" w:hAnsiTheme="minorHAnsi" w:cstheme="minorHAnsi"/>
          <w:sz w:val="22"/>
          <w:szCs w:val="22"/>
        </w:rPr>
        <w:t>“</w:t>
      </w:r>
      <w:r w:rsidRPr="005A7011">
        <w:rPr>
          <w:rFonts w:asciiTheme="minorHAnsi" w:hAnsiTheme="minorHAnsi" w:cstheme="minorHAnsi"/>
          <w:sz w:val="22"/>
          <w:szCs w:val="22"/>
        </w:rPr>
        <w:t>,</w:t>
      </w:r>
      <w:r>
        <w:rPr>
          <w:rFonts w:asciiTheme="minorHAnsi" w:hAnsiTheme="minorHAnsi" w:cstheme="minorHAnsi"/>
          <w:sz w:val="22"/>
          <w:szCs w:val="22"/>
        </w:rPr>
        <w:t xml:space="preserve"> „</w:t>
      </w:r>
      <w:r w:rsidRPr="005A7011">
        <w:rPr>
          <w:rFonts w:asciiTheme="minorHAnsi" w:hAnsiTheme="minorHAnsi" w:cstheme="minorHAnsi"/>
          <w:sz w:val="22"/>
          <w:szCs w:val="22"/>
        </w:rPr>
        <w:t>BV4</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Z.4</w:t>
      </w:r>
      <w:r>
        <w:rPr>
          <w:rFonts w:asciiTheme="minorHAnsi" w:hAnsiTheme="minorHAnsi" w:cstheme="minorHAnsi"/>
          <w:sz w:val="22"/>
          <w:szCs w:val="22"/>
        </w:rPr>
        <w:t>“</w:t>
      </w:r>
      <w:r w:rsidRPr="005A7011">
        <w:rPr>
          <w:rFonts w:asciiTheme="minorHAnsi" w:hAnsiTheme="minorHAnsi" w:cstheme="minorHAnsi"/>
          <w:sz w:val="22"/>
          <w:szCs w:val="22"/>
        </w:rPr>
        <w:t xml:space="preserve">,  </w:t>
      </w:r>
      <w:r>
        <w:rPr>
          <w:rFonts w:asciiTheme="minorHAnsi" w:hAnsiTheme="minorHAnsi" w:cstheme="minorHAnsi"/>
          <w:sz w:val="22"/>
          <w:szCs w:val="22"/>
        </w:rPr>
        <w:t>„</w:t>
      </w:r>
      <w:r w:rsidRPr="005A7011">
        <w:rPr>
          <w:rFonts w:asciiTheme="minorHAnsi" w:hAnsiTheme="minorHAnsi" w:cstheme="minorHAnsi"/>
          <w:sz w:val="22"/>
          <w:szCs w:val="22"/>
        </w:rPr>
        <w:t>BV5</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Z.5</w:t>
      </w:r>
      <w:r>
        <w:rPr>
          <w:rFonts w:asciiTheme="minorHAnsi" w:hAnsiTheme="minorHAnsi" w:cstheme="minorHAnsi"/>
          <w:sz w:val="22"/>
          <w:szCs w:val="22"/>
        </w:rPr>
        <w:t>“</w:t>
      </w:r>
      <w:r w:rsidRPr="005A7011">
        <w:rPr>
          <w:rFonts w:asciiTheme="minorHAnsi" w:hAnsiTheme="minorHAnsi" w:cstheme="minorHAnsi"/>
          <w:sz w:val="22"/>
          <w:szCs w:val="22"/>
        </w:rPr>
        <w:t>,</w:t>
      </w:r>
      <w:r>
        <w:rPr>
          <w:rFonts w:asciiTheme="minorHAnsi" w:hAnsiTheme="minorHAnsi" w:cstheme="minorHAnsi"/>
          <w:sz w:val="22"/>
          <w:szCs w:val="22"/>
        </w:rPr>
        <w:t>“BV7“ na „Z</w:t>
      </w:r>
      <w:r w:rsidR="00E44741">
        <w:rPr>
          <w:rFonts w:asciiTheme="minorHAnsi" w:hAnsiTheme="minorHAnsi" w:cstheme="minorHAnsi"/>
          <w:sz w:val="22"/>
          <w:szCs w:val="22"/>
        </w:rPr>
        <w:t>.</w:t>
      </w:r>
      <w:r>
        <w:rPr>
          <w:rFonts w:asciiTheme="minorHAnsi" w:hAnsiTheme="minorHAnsi" w:cstheme="minorHAnsi"/>
          <w:sz w:val="22"/>
          <w:szCs w:val="22"/>
        </w:rPr>
        <w:t>7“</w:t>
      </w:r>
      <w:r w:rsidRPr="005A7011">
        <w:rPr>
          <w:rFonts w:asciiTheme="minorHAnsi" w:hAnsiTheme="minorHAnsi" w:cstheme="minorHAnsi"/>
          <w:sz w:val="22"/>
          <w:szCs w:val="22"/>
        </w:rPr>
        <w:t xml:space="preserve"> </w:t>
      </w:r>
      <w:r>
        <w:rPr>
          <w:rFonts w:asciiTheme="minorHAnsi" w:hAnsiTheme="minorHAnsi" w:cstheme="minorHAnsi"/>
          <w:sz w:val="22"/>
          <w:szCs w:val="22"/>
        </w:rPr>
        <w:t>„</w:t>
      </w:r>
      <w:r w:rsidRPr="005A7011">
        <w:rPr>
          <w:rFonts w:asciiTheme="minorHAnsi" w:hAnsiTheme="minorHAnsi" w:cstheme="minorHAnsi"/>
          <w:sz w:val="22"/>
          <w:szCs w:val="22"/>
        </w:rPr>
        <w:t>BV8</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Z.8</w:t>
      </w:r>
      <w:r>
        <w:rPr>
          <w:rFonts w:asciiTheme="minorHAnsi" w:hAnsiTheme="minorHAnsi" w:cstheme="minorHAnsi"/>
          <w:sz w:val="22"/>
          <w:szCs w:val="22"/>
        </w:rPr>
        <w:t>“</w:t>
      </w:r>
      <w:r w:rsidRPr="005A7011">
        <w:rPr>
          <w:rFonts w:asciiTheme="minorHAnsi" w:hAnsiTheme="minorHAnsi" w:cstheme="minorHAnsi"/>
          <w:sz w:val="22"/>
          <w:szCs w:val="22"/>
        </w:rPr>
        <w:t xml:space="preserve">, </w:t>
      </w:r>
      <w:r>
        <w:rPr>
          <w:rFonts w:asciiTheme="minorHAnsi" w:hAnsiTheme="minorHAnsi" w:cstheme="minorHAnsi"/>
          <w:sz w:val="22"/>
          <w:szCs w:val="22"/>
        </w:rPr>
        <w:t>„</w:t>
      </w:r>
      <w:r w:rsidRPr="005A7011">
        <w:rPr>
          <w:rFonts w:asciiTheme="minorHAnsi" w:hAnsiTheme="minorHAnsi" w:cstheme="minorHAnsi"/>
          <w:sz w:val="22"/>
          <w:szCs w:val="22"/>
        </w:rPr>
        <w:t>BV9</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Z.9</w:t>
      </w:r>
      <w:r>
        <w:rPr>
          <w:rFonts w:asciiTheme="minorHAnsi" w:hAnsiTheme="minorHAnsi" w:cstheme="minorHAnsi"/>
          <w:sz w:val="22"/>
          <w:szCs w:val="22"/>
        </w:rPr>
        <w:t>“</w:t>
      </w:r>
      <w:r w:rsidRPr="005A7011">
        <w:rPr>
          <w:rFonts w:asciiTheme="minorHAnsi" w:hAnsiTheme="minorHAnsi" w:cstheme="minorHAnsi"/>
          <w:sz w:val="22"/>
          <w:szCs w:val="22"/>
        </w:rPr>
        <w:t xml:space="preserve">,  </w:t>
      </w:r>
      <w:r>
        <w:rPr>
          <w:rFonts w:asciiTheme="minorHAnsi" w:hAnsiTheme="minorHAnsi" w:cstheme="minorHAnsi"/>
          <w:sz w:val="22"/>
          <w:szCs w:val="22"/>
        </w:rPr>
        <w:t>„</w:t>
      </w:r>
      <w:r w:rsidRPr="005A7011">
        <w:rPr>
          <w:rFonts w:asciiTheme="minorHAnsi" w:hAnsiTheme="minorHAnsi" w:cstheme="minorHAnsi"/>
          <w:sz w:val="22"/>
          <w:szCs w:val="22"/>
        </w:rPr>
        <w:t>BV10</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Z.10</w:t>
      </w:r>
      <w:r>
        <w:rPr>
          <w:rFonts w:asciiTheme="minorHAnsi" w:hAnsiTheme="minorHAnsi" w:cstheme="minorHAnsi"/>
          <w:sz w:val="22"/>
          <w:szCs w:val="22"/>
        </w:rPr>
        <w:t>“</w:t>
      </w:r>
      <w:r w:rsidRPr="005A7011">
        <w:rPr>
          <w:rFonts w:asciiTheme="minorHAnsi" w:hAnsiTheme="minorHAnsi" w:cstheme="minorHAnsi"/>
          <w:sz w:val="22"/>
          <w:szCs w:val="22"/>
        </w:rPr>
        <w:t xml:space="preserve">, </w:t>
      </w:r>
      <w:r>
        <w:rPr>
          <w:rFonts w:asciiTheme="minorHAnsi" w:hAnsiTheme="minorHAnsi" w:cstheme="minorHAnsi"/>
          <w:sz w:val="22"/>
          <w:szCs w:val="22"/>
        </w:rPr>
        <w:t>„</w:t>
      </w:r>
      <w:r w:rsidRPr="005A7011">
        <w:rPr>
          <w:rFonts w:asciiTheme="minorHAnsi" w:hAnsiTheme="minorHAnsi" w:cstheme="minorHAnsi"/>
          <w:sz w:val="22"/>
          <w:szCs w:val="22"/>
        </w:rPr>
        <w:t>BV11</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Z.11</w:t>
      </w:r>
      <w:r>
        <w:rPr>
          <w:rFonts w:asciiTheme="minorHAnsi" w:hAnsiTheme="minorHAnsi" w:cstheme="minorHAnsi"/>
          <w:sz w:val="22"/>
          <w:szCs w:val="22"/>
        </w:rPr>
        <w:t>“</w:t>
      </w:r>
      <w:r w:rsidRPr="005A7011">
        <w:rPr>
          <w:rFonts w:asciiTheme="minorHAnsi" w:hAnsiTheme="minorHAnsi" w:cstheme="minorHAnsi"/>
          <w:sz w:val="22"/>
          <w:szCs w:val="22"/>
        </w:rPr>
        <w:t xml:space="preserve">, </w:t>
      </w:r>
      <w:r>
        <w:rPr>
          <w:rFonts w:asciiTheme="minorHAnsi" w:hAnsiTheme="minorHAnsi" w:cstheme="minorHAnsi"/>
          <w:sz w:val="22"/>
          <w:szCs w:val="22"/>
        </w:rPr>
        <w:t>„SP1“ na „Z</w:t>
      </w:r>
      <w:r w:rsidR="00E44741">
        <w:rPr>
          <w:rFonts w:asciiTheme="minorHAnsi" w:hAnsiTheme="minorHAnsi" w:cstheme="minorHAnsi"/>
          <w:sz w:val="22"/>
          <w:szCs w:val="22"/>
        </w:rPr>
        <w:t>.</w:t>
      </w:r>
      <w:r>
        <w:rPr>
          <w:rFonts w:asciiTheme="minorHAnsi" w:hAnsiTheme="minorHAnsi" w:cstheme="minorHAnsi"/>
          <w:sz w:val="22"/>
          <w:szCs w:val="22"/>
        </w:rPr>
        <w:t>12“, „IR1“na „Z</w:t>
      </w:r>
      <w:r w:rsidR="00E44741">
        <w:rPr>
          <w:rFonts w:asciiTheme="minorHAnsi" w:hAnsiTheme="minorHAnsi" w:cstheme="minorHAnsi"/>
          <w:sz w:val="22"/>
          <w:szCs w:val="22"/>
        </w:rPr>
        <w:t>.</w:t>
      </w:r>
      <w:r w:rsidR="00FB3395">
        <w:rPr>
          <w:rFonts w:asciiTheme="minorHAnsi" w:hAnsiTheme="minorHAnsi" w:cstheme="minorHAnsi"/>
          <w:sz w:val="22"/>
          <w:szCs w:val="22"/>
        </w:rPr>
        <w:t>13“</w:t>
      </w:r>
    </w:p>
    <w:p w14:paraId="151BC52D" w14:textId="4F13896A" w:rsidR="00966EA8" w:rsidRDefault="00FB3395" w:rsidP="00FB3395">
      <w:pPr>
        <w:pStyle w:val="Zkladntext"/>
        <w:numPr>
          <w:ilvl w:val="0"/>
          <w:numId w:val="22"/>
        </w:numPr>
        <w:jc w:val="both"/>
        <w:rPr>
          <w:rFonts w:asciiTheme="minorHAnsi" w:hAnsiTheme="minorHAnsi" w:cstheme="minorHAnsi"/>
          <w:sz w:val="22"/>
          <w:szCs w:val="22"/>
        </w:rPr>
      </w:pPr>
      <w:r>
        <w:rPr>
          <w:rFonts w:asciiTheme="minorHAnsi" w:hAnsiTheme="minorHAnsi" w:cstheme="minorHAnsi"/>
          <w:sz w:val="22"/>
          <w:szCs w:val="22"/>
        </w:rPr>
        <w:t>Řádky „ZÚR D 10/1“, „</w:t>
      </w:r>
      <w:r w:rsidR="00966EA8">
        <w:rPr>
          <w:rFonts w:asciiTheme="minorHAnsi" w:hAnsiTheme="minorHAnsi" w:cstheme="minorHAnsi"/>
          <w:sz w:val="22"/>
          <w:szCs w:val="22"/>
        </w:rPr>
        <w:t xml:space="preserve">ZÚR  D 10/2“ </w:t>
      </w:r>
      <w:r>
        <w:rPr>
          <w:rFonts w:asciiTheme="minorHAnsi" w:hAnsiTheme="minorHAnsi" w:cstheme="minorHAnsi"/>
          <w:sz w:val="22"/>
          <w:szCs w:val="22"/>
        </w:rPr>
        <w:t>a</w:t>
      </w:r>
      <w:r w:rsidR="00966EA8">
        <w:rPr>
          <w:rFonts w:asciiTheme="minorHAnsi" w:hAnsiTheme="minorHAnsi" w:cstheme="minorHAnsi"/>
          <w:sz w:val="22"/>
          <w:szCs w:val="22"/>
        </w:rPr>
        <w:t xml:space="preserve"> „ZÚR D 15“ </w:t>
      </w:r>
      <w:r>
        <w:rPr>
          <w:rFonts w:asciiTheme="minorHAnsi" w:hAnsiTheme="minorHAnsi" w:cstheme="minorHAnsi"/>
          <w:sz w:val="22"/>
          <w:szCs w:val="22"/>
        </w:rPr>
        <w:t>se ruší</w:t>
      </w:r>
      <w:r w:rsidR="00966EA8">
        <w:rPr>
          <w:rFonts w:asciiTheme="minorHAnsi" w:hAnsiTheme="minorHAnsi" w:cstheme="minorHAnsi"/>
          <w:sz w:val="22"/>
          <w:szCs w:val="22"/>
        </w:rPr>
        <w:t>.</w:t>
      </w:r>
    </w:p>
    <w:p w14:paraId="67F5A1D6" w14:textId="7671A73D" w:rsidR="00966EA8" w:rsidRPr="00966EA8" w:rsidRDefault="00966EA8" w:rsidP="00966EA8">
      <w:pPr>
        <w:pStyle w:val="Zkladntext"/>
        <w:rPr>
          <w:rFonts w:asciiTheme="minorHAnsi" w:hAnsiTheme="minorHAnsi" w:cstheme="minorHAnsi"/>
          <w:b/>
        </w:rPr>
      </w:pPr>
      <w:r>
        <w:rPr>
          <w:rFonts w:asciiTheme="minorHAnsi" w:hAnsiTheme="minorHAnsi" w:cstheme="minorHAnsi"/>
          <w:b/>
        </w:rPr>
        <w:t xml:space="preserve">V </w:t>
      </w:r>
      <w:r w:rsidR="001962E9">
        <w:rPr>
          <w:rFonts w:asciiTheme="minorHAnsi" w:hAnsiTheme="minorHAnsi" w:cstheme="minorHAnsi"/>
          <w:b/>
        </w:rPr>
        <w:t xml:space="preserve">KAPITOLE </w:t>
      </w:r>
      <w:r>
        <w:rPr>
          <w:rFonts w:asciiTheme="minorHAnsi" w:hAnsiTheme="minorHAnsi" w:cstheme="minorHAnsi"/>
          <w:b/>
        </w:rPr>
        <w:t>C.3</w:t>
      </w:r>
      <w:r w:rsidRPr="00966EA8">
        <w:rPr>
          <w:rFonts w:asciiTheme="minorHAnsi" w:hAnsiTheme="minorHAnsi" w:cstheme="minorHAnsi"/>
          <w:b/>
        </w:rPr>
        <w:t xml:space="preserve"> </w:t>
      </w:r>
      <w:r>
        <w:rPr>
          <w:rFonts w:asciiTheme="minorHAnsi" w:hAnsiTheme="minorHAnsi" w:cstheme="minorHAnsi"/>
          <w:b/>
        </w:rPr>
        <w:t>DOPRAVNÍ INFRASTRUKTURA</w:t>
      </w:r>
    </w:p>
    <w:p w14:paraId="4C692B3D" w14:textId="77777777" w:rsidR="00BB04B2" w:rsidRDefault="00BB04B2" w:rsidP="00D909FC">
      <w:pPr>
        <w:pStyle w:val="Zkladntext"/>
        <w:numPr>
          <w:ilvl w:val="0"/>
          <w:numId w:val="22"/>
        </w:numPr>
        <w:jc w:val="both"/>
        <w:rPr>
          <w:rFonts w:asciiTheme="minorHAnsi" w:hAnsiTheme="minorHAnsi" w:cstheme="minorHAnsi"/>
          <w:sz w:val="22"/>
          <w:szCs w:val="22"/>
        </w:rPr>
      </w:pPr>
      <w:r w:rsidRPr="00BB04B2">
        <w:rPr>
          <w:rFonts w:asciiTheme="minorHAnsi" w:hAnsiTheme="minorHAnsi" w:cstheme="minorHAnsi"/>
          <w:sz w:val="22"/>
          <w:szCs w:val="22"/>
        </w:rPr>
        <w:t>Mění se poslední dvě věty kapitoly z</w:t>
      </w:r>
      <w:r>
        <w:rPr>
          <w:rFonts w:asciiTheme="minorHAnsi" w:hAnsiTheme="minorHAnsi" w:cstheme="minorHAnsi"/>
          <w:sz w:val="22"/>
          <w:szCs w:val="22"/>
        </w:rPr>
        <w:t>:</w:t>
      </w:r>
    </w:p>
    <w:p w14:paraId="6927FA5E" w14:textId="79AC8FA9" w:rsidR="00BB04B2" w:rsidRDefault="00BB04B2" w:rsidP="00BB04B2">
      <w:pPr>
        <w:pStyle w:val="Zkladntext"/>
        <w:ind w:left="720"/>
        <w:jc w:val="both"/>
        <w:rPr>
          <w:rFonts w:asciiTheme="minorHAnsi" w:hAnsiTheme="minorHAnsi" w:cstheme="minorHAnsi"/>
          <w:sz w:val="22"/>
          <w:szCs w:val="22"/>
        </w:rPr>
      </w:pPr>
      <w:r w:rsidRPr="00BB04B2">
        <w:rPr>
          <w:rFonts w:asciiTheme="minorHAnsi" w:hAnsiTheme="minorHAnsi" w:cstheme="minorHAnsi"/>
          <w:sz w:val="22"/>
          <w:szCs w:val="22"/>
        </w:rPr>
        <w:t xml:space="preserve"> „Územní plán respektuje koridory pro úpravy silnice I/24 a úprav železniční tratě č. 226 stanovené v souladu se Zásadami územního rozvoje Jihočeského kraje po 7. aktualizaci (nabytí účinnosti dne 9. 4. 2021). Územní plán respektuje koridor územní rezervy pro vybudování cyklostezky dle Územní studie Třeboňsko – Novohradsko.“ </w:t>
      </w:r>
    </w:p>
    <w:p w14:paraId="67DD9D47" w14:textId="70E856B9" w:rsidR="00966EA8" w:rsidRDefault="00BB04B2" w:rsidP="00BB04B2">
      <w:pPr>
        <w:pStyle w:val="Zkladntext"/>
        <w:ind w:left="720"/>
        <w:jc w:val="both"/>
        <w:rPr>
          <w:rFonts w:asciiTheme="minorHAnsi" w:hAnsiTheme="minorHAnsi" w:cstheme="minorHAnsi"/>
          <w:sz w:val="22"/>
          <w:szCs w:val="22"/>
        </w:rPr>
      </w:pPr>
      <w:r>
        <w:rPr>
          <w:rFonts w:asciiTheme="minorHAnsi" w:hAnsiTheme="minorHAnsi" w:cstheme="minorHAnsi"/>
          <w:sz w:val="22"/>
          <w:szCs w:val="22"/>
        </w:rPr>
        <w:t>n</w:t>
      </w:r>
      <w:r w:rsidRPr="00BB04B2">
        <w:rPr>
          <w:rFonts w:asciiTheme="minorHAnsi" w:hAnsiTheme="minorHAnsi" w:cstheme="minorHAnsi"/>
          <w:sz w:val="22"/>
          <w:szCs w:val="22"/>
        </w:rPr>
        <w:t>a</w:t>
      </w:r>
      <w:r>
        <w:rPr>
          <w:rFonts w:asciiTheme="minorHAnsi" w:hAnsiTheme="minorHAnsi" w:cstheme="minorHAnsi"/>
          <w:sz w:val="22"/>
          <w:szCs w:val="22"/>
        </w:rPr>
        <w:t>:</w:t>
      </w:r>
      <w:r w:rsidRPr="00BB04B2">
        <w:rPr>
          <w:rFonts w:asciiTheme="minorHAnsi" w:hAnsiTheme="minorHAnsi" w:cstheme="minorHAnsi"/>
          <w:sz w:val="22"/>
          <w:szCs w:val="22"/>
        </w:rPr>
        <w:t xml:space="preserve"> „Územní plán respektuje koridory pro úpravy silnice I/24 a úprav železniční tratě č. 226 stanovené v souladu se Zásadami územního rozvoje Jihočeského kraje v platném znění. Územní plán respektuje koridor </w:t>
      </w:r>
      <w:r w:rsidR="00CE4F61">
        <w:rPr>
          <w:rFonts w:asciiTheme="minorHAnsi" w:hAnsiTheme="minorHAnsi" w:cstheme="minorHAnsi"/>
          <w:sz w:val="22"/>
          <w:szCs w:val="22"/>
        </w:rPr>
        <w:t xml:space="preserve">pro vybudování cyklostezky </w:t>
      </w:r>
      <w:r w:rsidRPr="00BB04B2">
        <w:rPr>
          <w:rFonts w:asciiTheme="minorHAnsi" w:hAnsiTheme="minorHAnsi" w:cstheme="minorHAnsi"/>
          <w:sz w:val="22"/>
          <w:szCs w:val="22"/>
        </w:rPr>
        <w:t xml:space="preserve">CNU.DC1/2 </w:t>
      </w:r>
      <w:r w:rsidR="00CE4F61">
        <w:rPr>
          <w:rFonts w:asciiTheme="minorHAnsi" w:hAnsiTheme="minorHAnsi" w:cstheme="minorHAnsi"/>
          <w:sz w:val="22"/>
          <w:szCs w:val="22"/>
        </w:rPr>
        <w:t>v souběhu s I/24</w:t>
      </w:r>
      <w:r w:rsidRPr="00BB04B2">
        <w:rPr>
          <w:rFonts w:asciiTheme="minorHAnsi" w:hAnsiTheme="minorHAnsi" w:cstheme="minorHAnsi"/>
          <w:sz w:val="22"/>
          <w:szCs w:val="22"/>
        </w:rPr>
        <w:t xml:space="preserve"> dle Územní studie Třeboňsko – Novohradsko.</w:t>
      </w:r>
      <w:r w:rsidR="00CE4F61">
        <w:rPr>
          <w:rFonts w:asciiTheme="minorHAnsi" w:hAnsiTheme="minorHAnsi" w:cstheme="minorHAnsi"/>
          <w:sz w:val="22"/>
          <w:szCs w:val="22"/>
        </w:rPr>
        <w:t xml:space="preserve"> Konkrétní trasa a parametry budou upřesněny až na základě konkrétní projektové dokumentace. Návrh a trasa cyklostezky nesmí znemožnit vybudování záměrů dopravní infrastruktury uvedené v ZÚR.</w:t>
      </w:r>
      <w:r w:rsidRPr="00BB04B2">
        <w:rPr>
          <w:rFonts w:asciiTheme="minorHAnsi" w:hAnsiTheme="minorHAnsi" w:cstheme="minorHAnsi"/>
          <w:sz w:val="22"/>
          <w:szCs w:val="22"/>
        </w:rPr>
        <w:t>“</w:t>
      </w:r>
    </w:p>
    <w:p w14:paraId="0A092B80" w14:textId="22E16C46" w:rsidR="007E3144" w:rsidRPr="001962E9" w:rsidRDefault="001962E9" w:rsidP="001962E9">
      <w:pPr>
        <w:pStyle w:val="0Calibrizakladnitext"/>
        <w:rPr>
          <w:b/>
          <w:sz w:val="24"/>
          <w:lang w:val="cs-CZ"/>
        </w:rPr>
      </w:pPr>
      <w:r w:rsidRPr="001962E9">
        <w:rPr>
          <w:b/>
          <w:sz w:val="24"/>
        </w:rPr>
        <w:t>V KAPITOLE D.1.1 S</w:t>
      </w:r>
      <w:r w:rsidRPr="001962E9">
        <w:rPr>
          <w:b/>
          <w:sz w:val="24"/>
          <w:lang w:val="cs-CZ"/>
        </w:rPr>
        <w:t>ILNIČNÍ DOPRAVA</w:t>
      </w:r>
    </w:p>
    <w:p w14:paraId="78F61008" w14:textId="76E2CB84" w:rsidR="005D0B24" w:rsidRPr="00BF27A1" w:rsidRDefault="005D0B24" w:rsidP="005D0B24">
      <w:pPr>
        <w:pStyle w:val="0Calibrizakladnitext"/>
        <w:numPr>
          <w:ilvl w:val="0"/>
          <w:numId w:val="22"/>
        </w:numPr>
        <w:rPr>
          <w:lang w:val="cs-CZ" w:eastAsia="cs-CZ"/>
        </w:rPr>
      </w:pPr>
      <w:r w:rsidRPr="005D0B24">
        <w:rPr>
          <w:rFonts w:asciiTheme="minorHAnsi" w:hAnsiTheme="minorHAnsi" w:cstheme="minorHAnsi"/>
          <w:sz w:val="22"/>
          <w:szCs w:val="22"/>
        </w:rPr>
        <w:t xml:space="preserve">Na konec </w:t>
      </w:r>
      <w:r>
        <w:rPr>
          <w:rFonts w:asciiTheme="minorHAnsi" w:hAnsiTheme="minorHAnsi" w:cstheme="minorHAnsi"/>
          <w:sz w:val="22"/>
          <w:szCs w:val="22"/>
          <w:lang w:val="cs-CZ"/>
        </w:rPr>
        <w:t>prvního</w:t>
      </w:r>
      <w:r w:rsidRPr="005D0B24">
        <w:rPr>
          <w:rFonts w:asciiTheme="minorHAnsi" w:hAnsiTheme="minorHAnsi" w:cstheme="minorHAnsi"/>
          <w:sz w:val="22"/>
          <w:szCs w:val="22"/>
        </w:rPr>
        <w:t xml:space="preserve"> odstavce se vkládá text ve znění:</w:t>
      </w:r>
      <w:r w:rsidR="00BF27A1" w:rsidRPr="00BF27A1">
        <w:rPr>
          <w:sz w:val="22"/>
          <w:szCs w:val="22"/>
          <w:lang w:val="cs-CZ"/>
        </w:rPr>
        <w:t xml:space="preserve"> „Koridory pro plánovanou přeložku a úpravu silnice I/24 jsou vymezeny pro umístění stavby hlavní a některé ze staveb vedlejších mohou být umístění i s přesahem mimo vymezené koridory.“</w:t>
      </w:r>
    </w:p>
    <w:p w14:paraId="6F087083" w14:textId="28685BA8" w:rsidR="00BF27A1" w:rsidRDefault="00BF27A1" w:rsidP="00BF27A1">
      <w:pPr>
        <w:pStyle w:val="Zkladntext"/>
        <w:numPr>
          <w:ilvl w:val="0"/>
          <w:numId w:val="22"/>
        </w:numPr>
        <w:jc w:val="both"/>
        <w:rPr>
          <w:rFonts w:asciiTheme="minorHAnsi" w:hAnsiTheme="minorHAnsi" w:cstheme="minorHAnsi"/>
          <w:sz w:val="22"/>
          <w:szCs w:val="22"/>
        </w:rPr>
      </w:pPr>
      <w:r>
        <w:rPr>
          <w:rFonts w:asciiTheme="minorHAnsi" w:hAnsiTheme="minorHAnsi" w:cstheme="minorHAnsi"/>
          <w:sz w:val="22"/>
          <w:szCs w:val="22"/>
        </w:rPr>
        <w:t>Doplňuje se označení koridorů takto: „</w:t>
      </w:r>
      <w:r w:rsidRPr="00BF27A1">
        <w:rPr>
          <w:rFonts w:asciiTheme="minorHAnsi" w:hAnsiTheme="minorHAnsi" w:cstheme="minorHAnsi"/>
          <w:sz w:val="22"/>
          <w:szCs w:val="22"/>
        </w:rPr>
        <w:t>Územní plán respektuje koridor úprav silnice I/24 vyplývajících ze ZÚR Jihočeského kraje a to: D10/1 – začátek koridoru pro východní obchvat Lomnice nad Lužnicí (CNZ.D10/1) a D10/2 – železniční přejezd Lužnice (CNZ.D10/2), křížení s tratí č. 226“.</w:t>
      </w:r>
    </w:p>
    <w:p w14:paraId="1489220D" w14:textId="3A4F3032" w:rsidR="00F6454B" w:rsidRPr="001962E9" w:rsidRDefault="001962E9" w:rsidP="001962E9">
      <w:pPr>
        <w:pStyle w:val="0Calibrizakladnitext"/>
        <w:rPr>
          <w:b/>
          <w:sz w:val="24"/>
        </w:rPr>
      </w:pPr>
      <w:r w:rsidRPr="001962E9">
        <w:rPr>
          <w:b/>
          <w:sz w:val="24"/>
        </w:rPr>
        <w:lastRenderedPageBreak/>
        <w:t>V KAPITOLE D.1.3 PĚŠÍ A CYKLISTICKÁ DOPRAVA</w:t>
      </w:r>
    </w:p>
    <w:p w14:paraId="3979125C" w14:textId="77777777" w:rsidR="00120945" w:rsidRDefault="00120945" w:rsidP="00BF27A1">
      <w:pPr>
        <w:pStyle w:val="Zkladntext"/>
        <w:numPr>
          <w:ilvl w:val="0"/>
          <w:numId w:val="22"/>
        </w:numPr>
        <w:jc w:val="both"/>
        <w:rPr>
          <w:rFonts w:asciiTheme="minorHAnsi" w:hAnsiTheme="minorHAnsi" w:cstheme="minorHAnsi"/>
          <w:sz w:val="22"/>
          <w:szCs w:val="22"/>
        </w:rPr>
      </w:pPr>
      <w:r>
        <w:rPr>
          <w:rFonts w:asciiTheme="minorHAnsi" w:hAnsiTheme="minorHAnsi" w:cstheme="minorHAnsi"/>
          <w:sz w:val="22"/>
          <w:szCs w:val="22"/>
        </w:rPr>
        <w:t>V</w:t>
      </w:r>
      <w:r w:rsidR="00F6454B">
        <w:rPr>
          <w:rFonts w:asciiTheme="minorHAnsi" w:hAnsiTheme="minorHAnsi" w:cstheme="minorHAnsi"/>
          <w:sz w:val="22"/>
          <w:szCs w:val="22"/>
        </w:rPr>
        <w:t> druhém odstavci kapitoly</w:t>
      </w:r>
      <w:r>
        <w:rPr>
          <w:rFonts w:asciiTheme="minorHAnsi" w:hAnsiTheme="minorHAnsi" w:cstheme="minorHAnsi"/>
          <w:sz w:val="22"/>
          <w:szCs w:val="22"/>
        </w:rPr>
        <w:t xml:space="preserve"> </w:t>
      </w:r>
    </w:p>
    <w:p w14:paraId="55135A42" w14:textId="1AFA3D5B" w:rsidR="00120945" w:rsidRDefault="00120945" w:rsidP="00120945">
      <w:pPr>
        <w:pStyle w:val="Zkladntext"/>
        <w:numPr>
          <w:ilvl w:val="1"/>
          <w:numId w:val="22"/>
        </w:numPr>
        <w:jc w:val="both"/>
        <w:rPr>
          <w:rFonts w:asciiTheme="minorHAnsi" w:hAnsiTheme="minorHAnsi" w:cstheme="minorHAnsi"/>
          <w:sz w:val="22"/>
          <w:szCs w:val="22"/>
        </w:rPr>
      </w:pPr>
      <w:r>
        <w:rPr>
          <w:rFonts w:asciiTheme="minorHAnsi" w:hAnsiTheme="minorHAnsi" w:cstheme="minorHAnsi"/>
          <w:sz w:val="22"/>
          <w:szCs w:val="22"/>
        </w:rPr>
        <w:t>se</w:t>
      </w:r>
      <w:r w:rsidR="00F6454B">
        <w:rPr>
          <w:rFonts w:asciiTheme="minorHAnsi" w:hAnsiTheme="minorHAnsi" w:cstheme="minorHAnsi"/>
          <w:sz w:val="22"/>
          <w:szCs w:val="22"/>
        </w:rPr>
        <w:t xml:space="preserve"> ruší text</w:t>
      </w:r>
      <w:r>
        <w:rPr>
          <w:rFonts w:asciiTheme="minorHAnsi" w:hAnsiTheme="minorHAnsi" w:cstheme="minorHAnsi"/>
          <w:sz w:val="22"/>
          <w:szCs w:val="22"/>
        </w:rPr>
        <w:t xml:space="preserve"> ve znění</w:t>
      </w:r>
      <w:r w:rsidR="00F6454B">
        <w:rPr>
          <w:rFonts w:asciiTheme="minorHAnsi" w:hAnsiTheme="minorHAnsi" w:cstheme="minorHAnsi"/>
          <w:sz w:val="22"/>
          <w:szCs w:val="22"/>
        </w:rPr>
        <w:t xml:space="preserve"> </w:t>
      </w:r>
      <w:r>
        <w:rPr>
          <w:rFonts w:asciiTheme="minorHAnsi" w:hAnsiTheme="minorHAnsi" w:cstheme="minorHAnsi"/>
          <w:sz w:val="22"/>
          <w:szCs w:val="22"/>
        </w:rPr>
        <w:t>„</w:t>
      </w:r>
      <w:r w:rsidR="00CE4F61">
        <w:rPr>
          <w:rFonts w:asciiTheme="minorHAnsi" w:hAnsiTheme="minorHAnsi" w:cstheme="minorHAnsi"/>
          <w:sz w:val="22"/>
          <w:szCs w:val="22"/>
        </w:rPr>
        <w:t xml:space="preserve">koridor </w:t>
      </w:r>
      <w:r>
        <w:rPr>
          <w:rFonts w:asciiTheme="minorHAnsi" w:hAnsiTheme="minorHAnsi" w:cstheme="minorHAnsi"/>
          <w:sz w:val="22"/>
          <w:szCs w:val="22"/>
        </w:rPr>
        <w:t>územní rezervy“,</w:t>
      </w:r>
    </w:p>
    <w:p w14:paraId="3804359A" w14:textId="565523E0" w:rsidR="00F6454B" w:rsidRPr="005A7011" w:rsidRDefault="00CE4F61" w:rsidP="00120945">
      <w:pPr>
        <w:pStyle w:val="Zkladntext"/>
        <w:numPr>
          <w:ilvl w:val="1"/>
          <w:numId w:val="22"/>
        </w:numPr>
        <w:jc w:val="both"/>
        <w:rPr>
          <w:rFonts w:asciiTheme="minorHAnsi" w:hAnsiTheme="minorHAnsi" w:cstheme="minorHAnsi"/>
          <w:sz w:val="22"/>
          <w:szCs w:val="22"/>
        </w:rPr>
      </w:pPr>
      <w:r>
        <w:rPr>
          <w:rFonts w:asciiTheme="minorHAnsi" w:hAnsiTheme="minorHAnsi" w:cstheme="minorHAnsi"/>
          <w:sz w:val="22"/>
          <w:szCs w:val="22"/>
        </w:rPr>
        <w:t xml:space="preserve">za slovo „respektuje“ se vkládá označení: „záměr </w:t>
      </w:r>
      <w:r w:rsidR="00120945">
        <w:rPr>
          <w:rFonts w:asciiTheme="minorHAnsi" w:hAnsiTheme="minorHAnsi" w:cstheme="minorHAnsi"/>
          <w:sz w:val="22"/>
          <w:szCs w:val="22"/>
        </w:rPr>
        <w:t>DC1/2“.</w:t>
      </w:r>
    </w:p>
    <w:p w14:paraId="5548660B" w14:textId="4330B009" w:rsidR="00120945" w:rsidRPr="001962E9" w:rsidRDefault="001962E9" w:rsidP="001962E9">
      <w:pPr>
        <w:pStyle w:val="0Calibrizakladnitext"/>
        <w:rPr>
          <w:b/>
          <w:sz w:val="24"/>
        </w:rPr>
      </w:pPr>
      <w:r w:rsidRPr="001962E9">
        <w:rPr>
          <w:b/>
          <w:sz w:val="24"/>
        </w:rPr>
        <w:t>V KAPITOLE D.1.4 PĚŠÍ A CYKLISTICKÁ DOPRAVA</w:t>
      </w:r>
    </w:p>
    <w:p w14:paraId="1F1D449D" w14:textId="4BA88557" w:rsidR="00120945" w:rsidRDefault="00120945" w:rsidP="00120945">
      <w:pPr>
        <w:pStyle w:val="0Calibrizakladnitext"/>
        <w:numPr>
          <w:ilvl w:val="0"/>
          <w:numId w:val="22"/>
        </w:numPr>
        <w:rPr>
          <w:lang w:val="cs-CZ" w:eastAsia="cs-CZ"/>
        </w:rPr>
      </w:pPr>
      <w:r>
        <w:rPr>
          <w:lang w:val="cs-CZ" w:eastAsia="cs-CZ"/>
        </w:rPr>
        <w:t>Na konec kapitoly se vkládá označení koridoru takto: „(CNZ.D15)“.</w:t>
      </w:r>
    </w:p>
    <w:p w14:paraId="6C51CC6E" w14:textId="7F94F77D" w:rsidR="003A1401" w:rsidRPr="001962E9" w:rsidRDefault="001962E9" w:rsidP="001962E9">
      <w:pPr>
        <w:pStyle w:val="0Calibrizakladnitext"/>
        <w:rPr>
          <w:b/>
          <w:sz w:val="24"/>
        </w:rPr>
      </w:pPr>
      <w:r w:rsidRPr="001962E9">
        <w:rPr>
          <w:rFonts w:asciiTheme="minorHAnsi" w:hAnsiTheme="minorHAnsi" w:cstheme="minorHAnsi"/>
          <w:b/>
          <w:sz w:val="24"/>
        </w:rPr>
        <w:t xml:space="preserve">V KAPITOLE D.2.2 </w:t>
      </w:r>
      <w:r w:rsidRPr="001962E9">
        <w:rPr>
          <w:b/>
          <w:sz w:val="24"/>
        </w:rPr>
        <w:t>TECHNICKÁ INFRASTRUKTURA V RÁMCI ZASTAVITELNÝCH PLOCH</w:t>
      </w:r>
    </w:p>
    <w:p w14:paraId="79439018" w14:textId="77777777" w:rsidR="003A1401" w:rsidRPr="005A7011" w:rsidRDefault="003A1401" w:rsidP="003A1401">
      <w:pPr>
        <w:pStyle w:val="Zkladntext"/>
        <w:numPr>
          <w:ilvl w:val="0"/>
          <w:numId w:val="22"/>
        </w:numPr>
        <w:rPr>
          <w:rFonts w:asciiTheme="minorHAnsi" w:hAnsiTheme="minorHAnsi" w:cstheme="minorHAnsi"/>
          <w:sz w:val="22"/>
          <w:szCs w:val="22"/>
        </w:rPr>
      </w:pPr>
      <w:r>
        <w:rPr>
          <w:rFonts w:asciiTheme="minorHAnsi" w:hAnsiTheme="minorHAnsi" w:cstheme="minorHAnsi"/>
          <w:sz w:val="22"/>
          <w:szCs w:val="22"/>
        </w:rPr>
        <w:t>Mění se</w:t>
      </w:r>
      <w:r w:rsidRPr="005A7011">
        <w:rPr>
          <w:rFonts w:asciiTheme="minorHAnsi" w:hAnsiTheme="minorHAnsi" w:cstheme="minorHAnsi"/>
          <w:sz w:val="22"/>
          <w:szCs w:val="22"/>
        </w:rPr>
        <w:t xml:space="preserve"> označení lokalit všude, kde se</w:t>
      </w:r>
      <w:r>
        <w:rPr>
          <w:rFonts w:asciiTheme="minorHAnsi" w:hAnsiTheme="minorHAnsi" w:cstheme="minorHAnsi"/>
          <w:sz w:val="22"/>
          <w:szCs w:val="22"/>
        </w:rPr>
        <w:t xml:space="preserve"> v dané kapitole</w:t>
      </w:r>
      <w:r w:rsidRPr="005A7011">
        <w:rPr>
          <w:rFonts w:asciiTheme="minorHAnsi" w:hAnsiTheme="minorHAnsi" w:cstheme="minorHAnsi"/>
          <w:sz w:val="22"/>
          <w:szCs w:val="22"/>
        </w:rPr>
        <w:t xml:space="preserve"> vyskytuje takto:</w:t>
      </w:r>
    </w:p>
    <w:p w14:paraId="12D1EAD6" w14:textId="27BECBA4" w:rsidR="005D0B24" w:rsidRPr="005D0B24" w:rsidRDefault="003A1401" w:rsidP="008C33DF">
      <w:pPr>
        <w:pStyle w:val="0Calibrizakladnitext"/>
        <w:ind w:left="360"/>
        <w:rPr>
          <w:lang w:val="cs-CZ" w:eastAsia="cs-CZ"/>
        </w:rPr>
      </w:pPr>
      <w:r>
        <w:rPr>
          <w:rFonts w:asciiTheme="minorHAnsi" w:hAnsiTheme="minorHAnsi" w:cstheme="minorHAnsi"/>
          <w:sz w:val="22"/>
          <w:szCs w:val="22"/>
        </w:rPr>
        <w:t>„</w:t>
      </w:r>
      <w:r w:rsidRPr="005A7011">
        <w:rPr>
          <w:rFonts w:asciiTheme="minorHAnsi" w:hAnsiTheme="minorHAnsi" w:cstheme="minorHAnsi"/>
          <w:sz w:val="22"/>
          <w:szCs w:val="22"/>
        </w:rPr>
        <w:t>BV1</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Z.1</w:t>
      </w:r>
      <w:r>
        <w:rPr>
          <w:rFonts w:asciiTheme="minorHAnsi" w:hAnsiTheme="minorHAnsi" w:cstheme="minorHAnsi"/>
          <w:sz w:val="22"/>
          <w:szCs w:val="22"/>
        </w:rPr>
        <w:t>“, „</w:t>
      </w:r>
      <w:r w:rsidRPr="005A7011">
        <w:rPr>
          <w:rFonts w:asciiTheme="minorHAnsi" w:hAnsiTheme="minorHAnsi" w:cstheme="minorHAnsi"/>
          <w:sz w:val="22"/>
          <w:szCs w:val="22"/>
        </w:rPr>
        <w:t>BV2</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Z.2</w:t>
      </w:r>
      <w:r>
        <w:rPr>
          <w:rFonts w:asciiTheme="minorHAnsi" w:hAnsiTheme="minorHAnsi" w:cstheme="minorHAnsi"/>
          <w:sz w:val="22"/>
          <w:szCs w:val="22"/>
        </w:rPr>
        <w:t>“</w:t>
      </w:r>
      <w:r w:rsidR="00E44741">
        <w:rPr>
          <w:rFonts w:asciiTheme="minorHAnsi" w:hAnsiTheme="minorHAnsi" w:cstheme="minorHAnsi"/>
          <w:sz w:val="22"/>
          <w:szCs w:val="22"/>
          <w:lang w:val="cs-CZ"/>
        </w:rPr>
        <w:t>, „BV11“na „Z.11“.</w:t>
      </w:r>
    </w:p>
    <w:p w14:paraId="3E6B9D1B" w14:textId="23CCE9B9" w:rsidR="00B93F90" w:rsidRPr="00C2273F" w:rsidRDefault="00B93F90" w:rsidP="00B93F90">
      <w:pPr>
        <w:pStyle w:val="0CalibriNadpis4"/>
        <w:numPr>
          <w:ilvl w:val="0"/>
          <w:numId w:val="0"/>
        </w:numPr>
        <w:rPr>
          <w:b/>
          <w:sz w:val="24"/>
          <w:lang w:val="cs-CZ"/>
        </w:rPr>
      </w:pPr>
      <w:r w:rsidRPr="00C2273F">
        <w:rPr>
          <w:b/>
          <w:sz w:val="24"/>
          <w:lang w:val="cs-CZ"/>
        </w:rPr>
        <w:t>V kapitole E</w:t>
      </w:r>
      <w:r w:rsidR="00017CD3" w:rsidRPr="00C2273F">
        <w:rPr>
          <w:b/>
          <w:sz w:val="24"/>
          <w:lang w:val="cs-CZ"/>
        </w:rPr>
        <w:t xml:space="preserve">. </w:t>
      </w:r>
      <w:r w:rsidR="00C2273F" w:rsidRPr="00C2273F">
        <w:rPr>
          <w:b/>
          <w:sz w:val="24"/>
          <w:lang w:val="cs-CZ"/>
        </w:rPr>
        <w:t>2</w:t>
      </w:r>
      <w:r w:rsidRPr="00C2273F">
        <w:rPr>
          <w:b/>
          <w:sz w:val="24"/>
          <w:lang w:val="cs-CZ"/>
        </w:rPr>
        <w:t xml:space="preserve"> územní systém ekologické stability</w:t>
      </w:r>
    </w:p>
    <w:p w14:paraId="1B4E3B2B" w14:textId="3FFCAAD7" w:rsidR="00CE4F61" w:rsidRDefault="00CE4F61" w:rsidP="00CE4F61">
      <w:pPr>
        <w:pStyle w:val="0Calibrizakladnitext"/>
        <w:numPr>
          <w:ilvl w:val="0"/>
          <w:numId w:val="24"/>
        </w:numPr>
        <w:rPr>
          <w:rFonts w:asciiTheme="minorHAnsi" w:hAnsiTheme="minorHAnsi" w:cstheme="minorHAnsi"/>
          <w:sz w:val="22"/>
          <w:szCs w:val="22"/>
          <w:lang w:val="cs-CZ"/>
        </w:rPr>
      </w:pPr>
      <w:r>
        <w:rPr>
          <w:rFonts w:asciiTheme="minorHAnsi" w:hAnsiTheme="minorHAnsi" w:cstheme="minorHAnsi"/>
          <w:sz w:val="22"/>
          <w:szCs w:val="22"/>
          <w:lang w:val="cs-CZ"/>
        </w:rPr>
        <w:t>Za poslední odstavec kapitoly E.2 se vkládá věta: „</w:t>
      </w:r>
      <w:r w:rsidRPr="00CE4F61">
        <w:rPr>
          <w:rFonts w:asciiTheme="minorHAnsi" w:hAnsiTheme="minorHAnsi" w:cstheme="minorHAnsi"/>
          <w:sz w:val="22"/>
          <w:szCs w:val="22"/>
          <w:lang w:val="cs-CZ"/>
        </w:rPr>
        <w:t>Prvky ÚSES (lokální biokoridory) k založení jsou vymezeny též jako plochy změn v krajině K.1 (LBK.1938) a K.2 (LBK.1973B).</w:t>
      </w:r>
      <w:r>
        <w:rPr>
          <w:rFonts w:asciiTheme="minorHAnsi" w:hAnsiTheme="minorHAnsi" w:cstheme="minorHAnsi"/>
          <w:sz w:val="22"/>
          <w:szCs w:val="22"/>
          <w:lang w:val="cs-CZ"/>
        </w:rPr>
        <w:t>“</w:t>
      </w:r>
    </w:p>
    <w:p w14:paraId="50639C8F" w14:textId="00AE4653" w:rsidR="009079E0" w:rsidRDefault="009079E0" w:rsidP="00CE4F61">
      <w:pPr>
        <w:pStyle w:val="0Calibrizakladnitext"/>
        <w:numPr>
          <w:ilvl w:val="0"/>
          <w:numId w:val="24"/>
        </w:numPr>
        <w:rPr>
          <w:rFonts w:asciiTheme="minorHAnsi" w:hAnsiTheme="minorHAnsi" w:cstheme="minorHAnsi"/>
          <w:sz w:val="22"/>
          <w:szCs w:val="22"/>
          <w:lang w:val="cs-CZ"/>
        </w:rPr>
      </w:pPr>
      <w:r>
        <w:rPr>
          <w:rFonts w:asciiTheme="minorHAnsi" w:hAnsiTheme="minorHAnsi" w:cstheme="minorHAnsi"/>
          <w:sz w:val="22"/>
          <w:szCs w:val="22"/>
          <w:lang w:val="cs-CZ"/>
        </w:rPr>
        <w:t>V druhém odstavci se v druhé větě vypouští „a nově navržený 22-N“.</w:t>
      </w:r>
    </w:p>
    <w:p w14:paraId="5CD8B540" w14:textId="0B9D5C29" w:rsidR="009079E0" w:rsidRDefault="009079E0" w:rsidP="00CE4F61">
      <w:pPr>
        <w:pStyle w:val="0Calibrizakladnitext"/>
        <w:numPr>
          <w:ilvl w:val="0"/>
          <w:numId w:val="24"/>
        </w:numPr>
        <w:rPr>
          <w:rFonts w:asciiTheme="minorHAnsi" w:hAnsiTheme="minorHAnsi" w:cstheme="minorHAnsi"/>
          <w:sz w:val="22"/>
          <w:szCs w:val="22"/>
          <w:lang w:val="cs-CZ"/>
        </w:rPr>
      </w:pPr>
      <w:r>
        <w:rPr>
          <w:rFonts w:asciiTheme="minorHAnsi" w:hAnsiTheme="minorHAnsi" w:cstheme="minorHAnsi"/>
          <w:sz w:val="22"/>
          <w:szCs w:val="22"/>
          <w:lang w:val="cs-CZ"/>
        </w:rPr>
        <w:t>Ve třetím odstavci se na jeho konci vypouští „a nově navržený 22-N, který je vymezen tak, aby splňoval minimální a maximální parametry regionálního biokoridoru a snížily se na minimum možné konflikty s využíváním okolních ploch.“</w:t>
      </w:r>
    </w:p>
    <w:p w14:paraId="63398357" w14:textId="4BD26729" w:rsidR="00772BD7" w:rsidRPr="00C2273F" w:rsidRDefault="00B57F9C" w:rsidP="00B57F9C">
      <w:pPr>
        <w:pStyle w:val="0Calibrizakladnitext"/>
        <w:numPr>
          <w:ilvl w:val="0"/>
          <w:numId w:val="24"/>
        </w:numPr>
        <w:rPr>
          <w:rFonts w:asciiTheme="minorHAnsi" w:hAnsiTheme="minorHAnsi" w:cstheme="minorHAnsi"/>
          <w:sz w:val="22"/>
          <w:szCs w:val="22"/>
          <w:lang w:val="cs-CZ"/>
        </w:rPr>
      </w:pPr>
      <w:r w:rsidRPr="00C2273F">
        <w:rPr>
          <w:rFonts w:asciiTheme="minorHAnsi" w:hAnsiTheme="minorHAnsi" w:cstheme="minorHAnsi"/>
          <w:sz w:val="22"/>
          <w:szCs w:val="22"/>
          <w:lang w:val="cs-CZ"/>
        </w:rPr>
        <w:t>Mění se</w:t>
      </w:r>
      <w:r w:rsidR="00466F33" w:rsidRPr="00C2273F">
        <w:rPr>
          <w:rFonts w:asciiTheme="minorHAnsi" w:hAnsiTheme="minorHAnsi" w:cstheme="minorHAnsi"/>
          <w:sz w:val="22"/>
          <w:szCs w:val="22"/>
        </w:rPr>
        <w:t xml:space="preserve"> označení</w:t>
      </w:r>
      <w:r w:rsidR="00466F33" w:rsidRPr="00C2273F">
        <w:rPr>
          <w:rFonts w:asciiTheme="minorHAnsi" w:hAnsiTheme="minorHAnsi" w:cstheme="minorHAnsi"/>
          <w:sz w:val="22"/>
          <w:szCs w:val="22"/>
          <w:lang w:val="cs-CZ"/>
        </w:rPr>
        <w:t xml:space="preserve"> ÚSES</w:t>
      </w:r>
      <w:r w:rsidR="00C2273F">
        <w:rPr>
          <w:rFonts w:asciiTheme="minorHAnsi" w:hAnsiTheme="minorHAnsi" w:cstheme="minorHAnsi"/>
          <w:sz w:val="22"/>
          <w:szCs w:val="22"/>
          <w:lang w:val="cs-CZ"/>
        </w:rPr>
        <w:t>, všude kde se v této kapitole vyskytuje</w:t>
      </w:r>
      <w:r w:rsidR="00ED2331">
        <w:rPr>
          <w:rFonts w:asciiTheme="minorHAnsi" w:hAnsiTheme="minorHAnsi" w:cstheme="minorHAnsi"/>
          <w:sz w:val="22"/>
          <w:szCs w:val="22"/>
          <w:lang w:val="cs-CZ"/>
        </w:rPr>
        <w:t xml:space="preserve"> v textu i v tabulce</w:t>
      </w:r>
      <w:r w:rsidR="00466F33" w:rsidRPr="00C2273F">
        <w:rPr>
          <w:rFonts w:asciiTheme="minorHAnsi" w:hAnsiTheme="minorHAnsi" w:cstheme="minorHAnsi"/>
          <w:sz w:val="22"/>
          <w:szCs w:val="22"/>
          <w:lang w:val="cs-CZ"/>
        </w:rPr>
        <w:t xml:space="preserve"> takto:</w:t>
      </w:r>
    </w:p>
    <w:p w14:paraId="4DBC027C" w14:textId="47562F5B" w:rsidR="006578C0" w:rsidRDefault="000E50EB" w:rsidP="008C33DF">
      <w:pPr>
        <w:pStyle w:val="0Calibrizakladnitext"/>
        <w:ind w:left="708"/>
        <w:rPr>
          <w:sz w:val="22"/>
          <w:szCs w:val="22"/>
          <w:lang w:val="cs-CZ"/>
        </w:rPr>
      </w:pPr>
      <w:r w:rsidRPr="00C2273F">
        <w:rPr>
          <w:sz w:val="22"/>
          <w:szCs w:val="22"/>
          <w:lang w:val="cs-CZ"/>
        </w:rPr>
        <w:t>„</w:t>
      </w:r>
      <w:r w:rsidR="00466F33" w:rsidRPr="00C2273F">
        <w:rPr>
          <w:sz w:val="22"/>
          <w:szCs w:val="22"/>
        </w:rPr>
        <w:t xml:space="preserve">RK </w:t>
      </w:r>
      <w:r w:rsidR="00C2273F" w:rsidRPr="00C2273F">
        <w:rPr>
          <w:sz w:val="22"/>
          <w:szCs w:val="22"/>
          <w:lang w:val="cs-CZ"/>
        </w:rPr>
        <w:t>478</w:t>
      </w:r>
      <w:r w:rsidRPr="00C2273F">
        <w:rPr>
          <w:sz w:val="22"/>
          <w:szCs w:val="22"/>
          <w:lang w:val="cs-CZ"/>
        </w:rPr>
        <w:t>“</w:t>
      </w:r>
      <w:r w:rsidR="00466F33" w:rsidRPr="00C2273F">
        <w:rPr>
          <w:sz w:val="22"/>
          <w:szCs w:val="22"/>
          <w:lang w:val="cs-CZ"/>
        </w:rPr>
        <w:t xml:space="preserve"> na </w:t>
      </w:r>
      <w:r w:rsidRPr="00C2273F">
        <w:rPr>
          <w:sz w:val="22"/>
          <w:szCs w:val="22"/>
          <w:lang w:val="cs-CZ"/>
        </w:rPr>
        <w:t>„</w:t>
      </w:r>
      <w:r w:rsidR="00C2273F" w:rsidRPr="00C2273F">
        <w:rPr>
          <w:sz w:val="22"/>
          <w:szCs w:val="22"/>
          <w:lang w:val="cs-CZ"/>
        </w:rPr>
        <w:t>RBK.478</w:t>
      </w:r>
      <w:r w:rsidRPr="00C2273F">
        <w:rPr>
          <w:sz w:val="22"/>
          <w:szCs w:val="22"/>
          <w:lang w:val="cs-CZ"/>
        </w:rPr>
        <w:t>“</w:t>
      </w:r>
      <w:r w:rsidR="00466F33" w:rsidRPr="00C2273F">
        <w:rPr>
          <w:sz w:val="22"/>
          <w:szCs w:val="22"/>
          <w:lang w:val="cs-CZ"/>
        </w:rPr>
        <w:t xml:space="preserve">, </w:t>
      </w:r>
      <w:r w:rsidR="00C2273F" w:rsidRPr="00C2273F">
        <w:rPr>
          <w:sz w:val="22"/>
          <w:szCs w:val="22"/>
          <w:lang w:val="cs-CZ"/>
        </w:rPr>
        <w:t>„</w:t>
      </w:r>
      <w:r w:rsidR="00C2273F" w:rsidRPr="00C2273F">
        <w:rPr>
          <w:sz w:val="22"/>
          <w:szCs w:val="22"/>
        </w:rPr>
        <w:t xml:space="preserve">RK </w:t>
      </w:r>
      <w:r w:rsidR="00C2273F" w:rsidRPr="00C2273F">
        <w:rPr>
          <w:sz w:val="22"/>
          <w:szCs w:val="22"/>
          <w:lang w:val="cs-CZ"/>
        </w:rPr>
        <w:t>483“ na „RBK.483“,</w:t>
      </w:r>
      <w:r w:rsidR="00C2273F">
        <w:rPr>
          <w:sz w:val="22"/>
          <w:szCs w:val="22"/>
          <w:lang w:val="cs-CZ"/>
        </w:rPr>
        <w:t xml:space="preserve"> „NBC 38“ na „NBC.38“</w:t>
      </w:r>
      <w:r w:rsidR="009079E0">
        <w:rPr>
          <w:sz w:val="22"/>
          <w:szCs w:val="22"/>
          <w:lang w:val="cs-CZ"/>
        </w:rPr>
        <w:t>, „22-N“ na „LBK</w:t>
      </w:r>
      <w:r w:rsidR="006C0FF5">
        <w:rPr>
          <w:sz w:val="22"/>
          <w:szCs w:val="22"/>
          <w:lang w:val="cs-CZ"/>
        </w:rPr>
        <w:t>.22</w:t>
      </w:r>
      <w:r w:rsidR="009079E0">
        <w:rPr>
          <w:sz w:val="22"/>
          <w:szCs w:val="22"/>
          <w:lang w:val="cs-CZ"/>
        </w:rPr>
        <w:t>-</w:t>
      </w:r>
      <w:r w:rsidR="006C0FF5">
        <w:rPr>
          <w:sz w:val="22"/>
          <w:szCs w:val="22"/>
          <w:lang w:val="cs-CZ"/>
        </w:rPr>
        <w:t>N“</w:t>
      </w:r>
      <w:r w:rsidR="00ED2331">
        <w:rPr>
          <w:sz w:val="22"/>
          <w:szCs w:val="22"/>
          <w:lang w:val="cs-CZ"/>
        </w:rPr>
        <w:t>, „11029“ na „LBC.11029“,</w:t>
      </w:r>
      <w:r w:rsidR="004F7352">
        <w:rPr>
          <w:sz w:val="22"/>
          <w:szCs w:val="22"/>
          <w:lang w:val="cs-CZ"/>
        </w:rPr>
        <w:t xml:space="preserve"> „11030“ na „LBC.11030“, „11031“ na „LBC.11031“, „11032“ na „LBC.11032“, „11-N“ na „LBC.11-N“, „11033“ na „LBC.11033“, „11034“ na „LBC.11034“</w:t>
      </w:r>
      <w:r w:rsidR="00E70135">
        <w:rPr>
          <w:sz w:val="22"/>
          <w:szCs w:val="22"/>
          <w:lang w:val="cs-CZ"/>
        </w:rPr>
        <w:t>, „11035“ na „LBC.11035“</w:t>
      </w:r>
      <w:r w:rsidR="00586BC6">
        <w:rPr>
          <w:sz w:val="22"/>
          <w:szCs w:val="22"/>
          <w:lang w:val="cs-CZ"/>
        </w:rPr>
        <w:t>, „11036“ na „LBC.11036“, „11037“ na „LBC.11037“, „11268“ na „LBC.11268“, „11269“ na „LBC.11269“</w:t>
      </w:r>
      <w:r w:rsidR="00A11976">
        <w:rPr>
          <w:sz w:val="22"/>
          <w:szCs w:val="22"/>
          <w:lang w:val="cs-CZ"/>
        </w:rPr>
        <w:t>, „1938“ na „LBK.1938“</w:t>
      </w:r>
      <w:r w:rsidR="006578C0">
        <w:rPr>
          <w:sz w:val="22"/>
          <w:szCs w:val="22"/>
          <w:lang w:val="cs-CZ"/>
        </w:rPr>
        <w:t>, „1940A“ na „LBK.1940A“, „1940B“ na „LBK.1940B“, „1940C“ na „LBK.1940C“, „1940D“ na „LBK.1940D“, „1973A“ na „LBK.1973A“, „1973B“ na „LBK.1973B“, „1977“ na „LBK.1977“</w:t>
      </w:r>
      <w:r w:rsidR="0020716E">
        <w:rPr>
          <w:sz w:val="22"/>
          <w:szCs w:val="22"/>
          <w:lang w:val="cs-CZ"/>
        </w:rPr>
        <w:t>.</w:t>
      </w:r>
    </w:p>
    <w:p w14:paraId="76D9BD8B" w14:textId="261AC979" w:rsidR="006578C0" w:rsidRPr="00C2273F" w:rsidRDefault="006578C0" w:rsidP="006578C0">
      <w:pPr>
        <w:pStyle w:val="0CalibriNadpis4"/>
        <w:numPr>
          <w:ilvl w:val="0"/>
          <w:numId w:val="0"/>
        </w:numPr>
        <w:rPr>
          <w:b/>
          <w:sz w:val="24"/>
          <w:lang w:val="cs-CZ"/>
        </w:rPr>
      </w:pPr>
      <w:r w:rsidRPr="00C2273F">
        <w:rPr>
          <w:b/>
          <w:sz w:val="24"/>
          <w:lang w:val="cs-CZ"/>
        </w:rPr>
        <w:t xml:space="preserve">V kapitole E. </w:t>
      </w:r>
      <w:r>
        <w:rPr>
          <w:b/>
          <w:sz w:val="24"/>
          <w:lang w:val="cs-CZ"/>
        </w:rPr>
        <w:t>5</w:t>
      </w:r>
      <w:r w:rsidRPr="00C2273F">
        <w:rPr>
          <w:b/>
          <w:sz w:val="24"/>
          <w:lang w:val="cs-CZ"/>
        </w:rPr>
        <w:t xml:space="preserve"> </w:t>
      </w:r>
      <w:r>
        <w:rPr>
          <w:b/>
          <w:sz w:val="24"/>
          <w:lang w:val="cs-CZ"/>
        </w:rPr>
        <w:t>opatření proti povodním</w:t>
      </w:r>
    </w:p>
    <w:p w14:paraId="54901E99" w14:textId="77777777" w:rsidR="00960E8C" w:rsidRDefault="00960E8C" w:rsidP="00960E8C">
      <w:pPr>
        <w:pStyle w:val="Zkladntext"/>
        <w:numPr>
          <w:ilvl w:val="0"/>
          <w:numId w:val="28"/>
        </w:numPr>
        <w:ind w:left="709"/>
        <w:jc w:val="both"/>
        <w:rPr>
          <w:rFonts w:asciiTheme="minorHAnsi" w:hAnsiTheme="minorHAnsi" w:cstheme="minorHAnsi"/>
          <w:sz w:val="22"/>
          <w:szCs w:val="22"/>
        </w:rPr>
      </w:pPr>
      <w:r>
        <w:rPr>
          <w:rFonts w:asciiTheme="minorHAnsi" w:hAnsiTheme="minorHAnsi" w:cstheme="minorHAnsi"/>
          <w:sz w:val="22"/>
          <w:szCs w:val="22"/>
        </w:rPr>
        <w:t>Mění se označení protipovodňových opatření, všude kde se v dané kapitole vyskytuje takto:</w:t>
      </w:r>
    </w:p>
    <w:p w14:paraId="37F2C1F4" w14:textId="77777777" w:rsidR="00960E8C" w:rsidRPr="00960E8C" w:rsidRDefault="00960E8C" w:rsidP="00960E8C">
      <w:pPr>
        <w:pStyle w:val="0Calibrizakladnitext"/>
        <w:ind w:left="708"/>
        <w:rPr>
          <w:rFonts w:asciiTheme="minorHAnsi" w:hAnsiTheme="minorHAnsi" w:cstheme="minorHAnsi"/>
          <w:sz w:val="22"/>
          <w:szCs w:val="22"/>
          <w:lang w:val="cs-CZ"/>
        </w:rPr>
      </w:pPr>
      <w:r>
        <w:rPr>
          <w:rFonts w:asciiTheme="minorHAnsi" w:hAnsiTheme="minorHAnsi" w:cstheme="minorHAnsi"/>
          <w:sz w:val="22"/>
          <w:szCs w:val="22"/>
        </w:rPr>
        <w:t>„PPO 1</w:t>
      </w:r>
      <w:r>
        <w:rPr>
          <w:rFonts w:asciiTheme="minorHAnsi" w:hAnsiTheme="minorHAnsi" w:cstheme="minorHAnsi"/>
          <w:sz w:val="22"/>
          <w:szCs w:val="22"/>
          <w:lang w:val="cs-CZ"/>
        </w:rPr>
        <w:t>“ na „PPO.1“, „PPO 2“ na „PPO.2“, PPO 3“ na „PPO.3“, PPO 4“ na „PPO.4“,</w:t>
      </w:r>
      <w:r w:rsidRPr="009C745B">
        <w:rPr>
          <w:rFonts w:asciiTheme="minorHAnsi" w:hAnsiTheme="minorHAnsi" w:cstheme="minorHAnsi"/>
          <w:sz w:val="22"/>
          <w:szCs w:val="22"/>
          <w:lang w:val="cs-CZ"/>
        </w:rPr>
        <w:t xml:space="preserve"> </w:t>
      </w:r>
      <w:r>
        <w:rPr>
          <w:rFonts w:asciiTheme="minorHAnsi" w:hAnsiTheme="minorHAnsi" w:cstheme="minorHAnsi"/>
          <w:sz w:val="22"/>
          <w:szCs w:val="22"/>
          <w:lang w:val="cs-CZ"/>
        </w:rPr>
        <w:t>PPO 5“ na „PPO.5“,</w:t>
      </w:r>
      <w:r w:rsidRPr="009C745B">
        <w:rPr>
          <w:rFonts w:asciiTheme="minorHAnsi" w:hAnsiTheme="minorHAnsi" w:cstheme="minorHAnsi"/>
          <w:sz w:val="22"/>
          <w:szCs w:val="22"/>
          <w:lang w:val="cs-CZ"/>
        </w:rPr>
        <w:t xml:space="preserve"> </w:t>
      </w:r>
      <w:r>
        <w:rPr>
          <w:rFonts w:asciiTheme="minorHAnsi" w:hAnsiTheme="minorHAnsi" w:cstheme="minorHAnsi"/>
          <w:sz w:val="22"/>
          <w:szCs w:val="22"/>
          <w:lang w:val="cs-CZ"/>
        </w:rPr>
        <w:t>PPO 6“ na „PPO.6“,</w:t>
      </w:r>
      <w:r w:rsidRPr="009C745B">
        <w:rPr>
          <w:rFonts w:asciiTheme="minorHAnsi" w:hAnsiTheme="minorHAnsi" w:cstheme="minorHAnsi"/>
          <w:sz w:val="22"/>
          <w:szCs w:val="22"/>
          <w:lang w:val="cs-CZ"/>
        </w:rPr>
        <w:t xml:space="preserve"> </w:t>
      </w:r>
      <w:r>
        <w:rPr>
          <w:rFonts w:asciiTheme="minorHAnsi" w:hAnsiTheme="minorHAnsi" w:cstheme="minorHAnsi"/>
          <w:sz w:val="22"/>
          <w:szCs w:val="22"/>
          <w:lang w:val="cs-CZ"/>
        </w:rPr>
        <w:t>PPO 7“ na „PPO.7“,</w:t>
      </w:r>
      <w:r w:rsidRPr="009C745B">
        <w:rPr>
          <w:rFonts w:asciiTheme="minorHAnsi" w:hAnsiTheme="minorHAnsi" w:cstheme="minorHAnsi"/>
          <w:sz w:val="22"/>
          <w:szCs w:val="22"/>
          <w:lang w:val="cs-CZ"/>
        </w:rPr>
        <w:t xml:space="preserve"> </w:t>
      </w:r>
      <w:r>
        <w:rPr>
          <w:rFonts w:asciiTheme="minorHAnsi" w:hAnsiTheme="minorHAnsi" w:cstheme="minorHAnsi"/>
          <w:sz w:val="22"/>
          <w:szCs w:val="22"/>
          <w:lang w:val="cs-CZ"/>
        </w:rPr>
        <w:t>PPO 8“ na „PPO.8“,</w:t>
      </w:r>
      <w:r w:rsidRPr="00960E8C">
        <w:rPr>
          <w:rFonts w:asciiTheme="minorHAnsi" w:hAnsiTheme="minorHAnsi" w:cstheme="minorHAnsi"/>
          <w:sz w:val="22"/>
          <w:szCs w:val="22"/>
          <w:lang w:val="cs-CZ"/>
        </w:rPr>
        <w:t xml:space="preserve"> </w:t>
      </w:r>
      <w:r>
        <w:rPr>
          <w:rFonts w:asciiTheme="minorHAnsi" w:hAnsiTheme="minorHAnsi" w:cstheme="minorHAnsi"/>
          <w:sz w:val="22"/>
          <w:szCs w:val="22"/>
          <w:lang w:val="cs-CZ"/>
        </w:rPr>
        <w:t>PPO 9“ na „PPO.9“,</w:t>
      </w:r>
    </w:p>
    <w:p w14:paraId="4C550A4F" w14:textId="2221EEAF" w:rsidR="00960E8C" w:rsidRPr="00960E8C" w:rsidRDefault="00960E8C" w:rsidP="00023F78">
      <w:pPr>
        <w:pStyle w:val="Zkladntext"/>
        <w:numPr>
          <w:ilvl w:val="0"/>
          <w:numId w:val="28"/>
        </w:numPr>
        <w:ind w:left="709"/>
        <w:jc w:val="both"/>
        <w:rPr>
          <w:rFonts w:asciiTheme="minorHAnsi" w:hAnsiTheme="minorHAnsi" w:cstheme="minorHAnsi"/>
          <w:sz w:val="22"/>
          <w:szCs w:val="22"/>
        </w:rPr>
      </w:pPr>
      <w:r w:rsidRPr="00960E8C">
        <w:rPr>
          <w:rFonts w:asciiTheme="minorHAnsi" w:hAnsiTheme="minorHAnsi" w:cstheme="minorHAnsi"/>
          <w:sz w:val="22"/>
          <w:szCs w:val="22"/>
        </w:rPr>
        <w:t>Na konec kapitoly se vkládá text ve znění: „</w:t>
      </w:r>
    </w:p>
    <w:p w14:paraId="7A00860D" w14:textId="5EA3F9F8" w:rsidR="00960E8C" w:rsidRPr="00960E8C" w:rsidRDefault="00960E8C" w:rsidP="00960E8C">
      <w:pPr>
        <w:pStyle w:val="0Calibrizakladnitext"/>
        <w:ind w:left="708"/>
        <w:rPr>
          <w:sz w:val="22"/>
          <w:szCs w:val="22"/>
        </w:rPr>
      </w:pPr>
      <w:r w:rsidRPr="00960E8C">
        <w:rPr>
          <w:sz w:val="22"/>
          <w:szCs w:val="22"/>
          <w:lang w:val="cs-CZ"/>
        </w:rPr>
        <w:t>„</w:t>
      </w:r>
      <w:r w:rsidRPr="00960E8C">
        <w:rPr>
          <w:sz w:val="22"/>
          <w:szCs w:val="22"/>
        </w:rPr>
        <w:t>Na celém správním území obce je přípustné:</w:t>
      </w:r>
    </w:p>
    <w:p w14:paraId="0123A02E" w14:textId="77777777" w:rsidR="00960E8C" w:rsidRPr="00960E8C" w:rsidRDefault="00960E8C" w:rsidP="00960E8C">
      <w:pPr>
        <w:pStyle w:val="0Calibrizakladnitext"/>
        <w:ind w:left="708"/>
        <w:rPr>
          <w:sz w:val="22"/>
          <w:szCs w:val="22"/>
        </w:rPr>
      </w:pPr>
      <w:r w:rsidRPr="00960E8C">
        <w:rPr>
          <w:sz w:val="22"/>
          <w:szCs w:val="22"/>
        </w:rPr>
        <w:t>a) vytvářet územní podmínky pro podporu přirozeného vodního režimu v krajině a zvyšování jejích retenčních a akumulačních vlastností, zejm. vytvářením územních podmínek pro vznik a zachování odolné stabilní vyvážené pestré a členité krajiny, tj. krajiny s vhodným poměrem ploch lesů, mezí, luk, vodních ploch a vodních toků (zejména neregulované vodní toky s doprovodnou zelení), cestní sítě (s doprovodnou zelení), a orné půdy (zejm. velké plochy orné půdy rozčleněné mezemi, cestní sítí, vsakovacími travními pruhy),</w:t>
      </w:r>
    </w:p>
    <w:p w14:paraId="4EC4B723" w14:textId="77777777" w:rsidR="00960E8C" w:rsidRPr="00960E8C" w:rsidRDefault="00960E8C" w:rsidP="00960E8C">
      <w:pPr>
        <w:pStyle w:val="0Calibrizakladnitext"/>
        <w:ind w:left="708"/>
        <w:rPr>
          <w:sz w:val="22"/>
          <w:szCs w:val="22"/>
        </w:rPr>
      </w:pPr>
      <w:r w:rsidRPr="00960E8C">
        <w:rPr>
          <w:sz w:val="22"/>
          <w:szCs w:val="22"/>
        </w:rPr>
        <w:t xml:space="preserve">b) vytvářet územní podmínky pro revitalizaci a </w:t>
      </w:r>
      <w:proofErr w:type="spellStart"/>
      <w:r w:rsidRPr="00960E8C">
        <w:rPr>
          <w:sz w:val="22"/>
          <w:szCs w:val="22"/>
        </w:rPr>
        <w:t>renaturaci</w:t>
      </w:r>
      <w:proofErr w:type="spellEnd"/>
      <w:r w:rsidRPr="00960E8C">
        <w:rPr>
          <w:sz w:val="22"/>
          <w:szCs w:val="22"/>
        </w:rPr>
        <w:t xml:space="preserve"> vodních toků a niv a pro obnovu ostatních vodních prvků v krajině,</w:t>
      </w:r>
    </w:p>
    <w:p w14:paraId="6BB29CEB" w14:textId="77777777" w:rsidR="00960E8C" w:rsidRPr="00960E8C" w:rsidRDefault="00960E8C" w:rsidP="00960E8C">
      <w:pPr>
        <w:pStyle w:val="0Calibrizakladnitext"/>
        <w:ind w:left="708"/>
        <w:rPr>
          <w:sz w:val="22"/>
          <w:szCs w:val="22"/>
        </w:rPr>
      </w:pPr>
      <w:r w:rsidRPr="00960E8C">
        <w:rPr>
          <w:sz w:val="22"/>
          <w:szCs w:val="22"/>
        </w:rPr>
        <w:t>c) vytvářet územní podmínky pro hospodaření se srážkovými vodami v urbanizovaných územích,</w:t>
      </w:r>
    </w:p>
    <w:p w14:paraId="3E3ADB8E" w14:textId="77777777" w:rsidR="00960E8C" w:rsidRPr="00960E8C" w:rsidRDefault="00960E8C" w:rsidP="00960E8C">
      <w:pPr>
        <w:pStyle w:val="0Calibrizakladnitext"/>
        <w:ind w:left="708"/>
        <w:rPr>
          <w:sz w:val="22"/>
          <w:szCs w:val="22"/>
        </w:rPr>
      </w:pPr>
      <w:r w:rsidRPr="00960E8C">
        <w:rPr>
          <w:sz w:val="22"/>
          <w:szCs w:val="22"/>
        </w:rPr>
        <w:lastRenderedPageBreak/>
        <w:t>d) vytvářet územní podmínky pro zvyšování odolnosti půdy vůči větrné a vodní erozi, zejm. zatravněním a zakládáním a udržováním dalších protierozních prvků, např. větrolamů, mezí, zasakovacích pásů a příkopů,</w:t>
      </w:r>
    </w:p>
    <w:p w14:paraId="7305BDE9" w14:textId="23339D6F" w:rsidR="00960E8C" w:rsidRPr="00960E8C" w:rsidRDefault="00960E8C" w:rsidP="00960E8C">
      <w:pPr>
        <w:pStyle w:val="0Calibrizakladnitext"/>
        <w:ind w:left="708"/>
        <w:rPr>
          <w:sz w:val="22"/>
          <w:szCs w:val="22"/>
          <w:lang w:val="cs-CZ"/>
        </w:rPr>
      </w:pPr>
      <w:r w:rsidRPr="00960E8C">
        <w:rPr>
          <w:sz w:val="22"/>
          <w:szCs w:val="22"/>
        </w:rPr>
        <w:t>e) vytvářet územní podmínky pro rozvoj a údržbu vodohospodářské infrastruktury, pro zabezpečení požadavků na dodávky vody v období nepříznivých hydrologických podmínek, zejm. pro infrastrukturu k zajištění dodávek vody z oblastí s příznivější vodohospodářskou situací a s ohledem na místní podmínky pro budování nových zejm. povrchových zdrojů vody.</w:t>
      </w:r>
      <w:r w:rsidRPr="00960E8C">
        <w:rPr>
          <w:sz w:val="22"/>
          <w:szCs w:val="22"/>
          <w:lang w:val="cs-CZ"/>
        </w:rPr>
        <w:t>“</w:t>
      </w:r>
    </w:p>
    <w:p w14:paraId="30DF16A7" w14:textId="23E48838" w:rsidR="00245AD6" w:rsidRPr="00C2273F" w:rsidRDefault="00245AD6" w:rsidP="00245AD6">
      <w:pPr>
        <w:pStyle w:val="0CalibriNadpis4"/>
        <w:numPr>
          <w:ilvl w:val="0"/>
          <w:numId w:val="0"/>
        </w:numPr>
        <w:rPr>
          <w:b/>
          <w:sz w:val="24"/>
          <w:lang w:val="cs-CZ"/>
        </w:rPr>
      </w:pPr>
      <w:r>
        <w:rPr>
          <w:b/>
          <w:sz w:val="24"/>
          <w:lang w:val="cs-CZ"/>
        </w:rPr>
        <w:t>Za kapitolu</w:t>
      </w:r>
      <w:r w:rsidRPr="00C2273F">
        <w:rPr>
          <w:b/>
          <w:sz w:val="24"/>
          <w:lang w:val="cs-CZ"/>
        </w:rPr>
        <w:t xml:space="preserve"> E. </w:t>
      </w:r>
      <w:r>
        <w:rPr>
          <w:b/>
          <w:sz w:val="24"/>
          <w:lang w:val="cs-CZ"/>
        </w:rPr>
        <w:t>8</w:t>
      </w:r>
      <w:r w:rsidRPr="00C2273F">
        <w:rPr>
          <w:b/>
          <w:sz w:val="24"/>
          <w:lang w:val="cs-CZ"/>
        </w:rPr>
        <w:t xml:space="preserve"> </w:t>
      </w:r>
      <w:r>
        <w:rPr>
          <w:b/>
          <w:sz w:val="24"/>
          <w:lang w:val="cs-CZ"/>
        </w:rPr>
        <w:t>DObývání Nerostů</w:t>
      </w:r>
    </w:p>
    <w:p w14:paraId="056E780F" w14:textId="2A39B730" w:rsidR="00960E8C" w:rsidRDefault="00BF726E" w:rsidP="00023F78">
      <w:pPr>
        <w:pStyle w:val="Zkladntext"/>
        <w:numPr>
          <w:ilvl w:val="0"/>
          <w:numId w:val="28"/>
        </w:numPr>
        <w:ind w:left="709"/>
        <w:jc w:val="both"/>
        <w:rPr>
          <w:rFonts w:asciiTheme="minorHAnsi" w:hAnsiTheme="minorHAnsi" w:cstheme="minorHAnsi"/>
          <w:sz w:val="22"/>
          <w:szCs w:val="22"/>
        </w:rPr>
      </w:pPr>
      <w:r>
        <w:rPr>
          <w:rFonts w:asciiTheme="minorHAnsi" w:hAnsiTheme="minorHAnsi" w:cstheme="minorHAnsi"/>
          <w:sz w:val="22"/>
          <w:szCs w:val="22"/>
        </w:rPr>
        <w:t>Se vkládá nová kapitola s</w:t>
      </w:r>
      <w:r w:rsidR="00816CDA">
        <w:rPr>
          <w:rFonts w:asciiTheme="minorHAnsi" w:hAnsiTheme="minorHAnsi" w:cstheme="minorHAnsi"/>
          <w:sz w:val="22"/>
          <w:szCs w:val="22"/>
        </w:rPr>
        <w:t> </w:t>
      </w:r>
      <w:r>
        <w:rPr>
          <w:rFonts w:asciiTheme="minorHAnsi" w:hAnsiTheme="minorHAnsi" w:cstheme="minorHAnsi"/>
          <w:sz w:val="22"/>
          <w:szCs w:val="22"/>
        </w:rPr>
        <w:t>názvem</w:t>
      </w:r>
      <w:r w:rsidR="00816CDA">
        <w:rPr>
          <w:rFonts w:asciiTheme="minorHAnsi" w:hAnsiTheme="minorHAnsi" w:cstheme="minorHAnsi"/>
          <w:sz w:val="22"/>
          <w:szCs w:val="22"/>
        </w:rPr>
        <w:t>: „E.9 VYUŽITÍ NEZASTAVĚNÉHO ÚZEMÍ“ pod kterou se vkládá text v tomto znění:</w:t>
      </w:r>
    </w:p>
    <w:p w14:paraId="3C05D0F4" w14:textId="67B7D20B" w:rsidR="00816CDA" w:rsidRPr="00816CDA" w:rsidRDefault="00816CDA" w:rsidP="00816CDA">
      <w:pPr>
        <w:pStyle w:val="0Calibrizakladnitext"/>
        <w:ind w:left="709"/>
        <w:rPr>
          <w:sz w:val="22"/>
          <w:szCs w:val="22"/>
          <w:lang w:val="cs-CZ" w:eastAsia="cs-CZ"/>
        </w:rPr>
      </w:pPr>
      <w:r>
        <w:rPr>
          <w:sz w:val="22"/>
          <w:szCs w:val="22"/>
          <w:lang w:val="cs-CZ" w:eastAsia="cs-CZ"/>
        </w:rPr>
        <w:t>„</w:t>
      </w:r>
      <w:r w:rsidRPr="00816CDA">
        <w:rPr>
          <w:sz w:val="22"/>
          <w:szCs w:val="22"/>
          <w:lang w:val="cs-CZ" w:eastAsia="cs-CZ"/>
        </w:rPr>
        <w:t>Pro využití nezastavěného území se stanovují pro plochy NU, LU, AU a WU následující podmínky, které jsou nadřazené hlavnímu, přípustnému a podmíněně přípustnému funkčnímu využití těchto ploch.</w:t>
      </w:r>
    </w:p>
    <w:p w14:paraId="462E0724" w14:textId="77777777" w:rsidR="00816CDA" w:rsidRPr="00816CDA" w:rsidRDefault="00816CDA" w:rsidP="00816CDA">
      <w:pPr>
        <w:pStyle w:val="0Calibrizakladnitext"/>
        <w:ind w:left="709"/>
        <w:rPr>
          <w:sz w:val="22"/>
          <w:szCs w:val="22"/>
          <w:lang w:val="cs-CZ" w:eastAsia="cs-CZ"/>
        </w:rPr>
      </w:pPr>
      <w:r w:rsidRPr="00816CDA">
        <w:rPr>
          <w:sz w:val="22"/>
          <w:szCs w:val="22"/>
          <w:lang w:val="cs-CZ" w:eastAsia="cs-CZ"/>
        </w:rPr>
        <w:t>Podmínky se neuplatňují pro plochu s rozdílným způsobem využití LX – plochy lesní jiné – využívané pro sport a rekreaci.</w:t>
      </w:r>
    </w:p>
    <w:p w14:paraId="6ED4DC7F" w14:textId="77777777" w:rsidR="00816CDA" w:rsidRPr="00816CDA" w:rsidRDefault="00816CDA" w:rsidP="00816CDA">
      <w:pPr>
        <w:pStyle w:val="0Calibrizakladnitext"/>
        <w:ind w:left="709"/>
        <w:rPr>
          <w:sz w:val="22"/>
          <w:szCs w:val="22"/>
          <w:lang w:val="cs-CZ" w:eastAsia="cs-CZ"/>
        </w:rPr>
      </w:pPr>
      <w:r w:rsidRPr="00816CDA">
        <w:rPr>
          <w:sz w:val="22"/>
          <w:szCs w:val="22"/>
          <w:lang w:val="cs-CZ" w:eastAsia="cs-CZ"/>
        </w:rPr>
        <w:t>Všechny stavby, zařízení a jiná opatření musí být umisťovány v souladu s charakterem plochy a v souladu s charakterem nezastavěného území.</w:t>
      </w:r>
    </w:p>
    <w:p w14:paraId="771BEDF8" w14:textId="581C0664" w:rsidR="00816CDA" w:rsidRPr="00816CDA" w:rsidRDefault="00816CDA" w:rsidP="00816CDA">
      <w:pPr>
        <w:pStyle w:val="0Calibrizakladnitext"/>
        <w:ind w:left="709"/>
        <w:rPr>
          <w:sz w:val="22"/>
          <w:szCs w:val="22"/>
          <w:lang w:val="cs-CZ" w:eastAsia="cs-CZ"/>
        </w:rPr>
      </w:pPr>
      <w:r w:rsidRPr="00816CDA">
        <w:rPr>
          <w:sz w:val="22"/>
          <w:szCs w:val="22"/>
          <w:lang w:val="cs-CZ" w:eastAsia="cs-CZ"/>
        </w:rPr>
        <w:t xml:space="preserve">V případě umisťování staveb </w:t>
      </w:r>
      <w:r w:rsidR="001D3F5E" w:rsidRPr="001D3F5E">
        <w:rPr>
          <w:sz w:val="22"/>
          <w:szCs w:val="22"/>
          <w:lang w:val="cs-CZ" w:eastAsia="cs-CZ"/>
        </w:rPr>
        <w:t>a objektů, nebo výrobků plnících funkci stavby</w:t>
      </w:r>
      <w:r w:rsidR="001D3F5E">
        <w:rPr>
          <w:sz w:val="22"/>
          <w:szCs w:val="22"/>
          <w:lang w:val="cs-CZ" w:eastAsia="cs-CZ"/>
        </w:rPr>
        <w:t xml:space="preserve">, </w:t>
      </w:r>
      <w:r w:rsidRPr="00816CDA">
        <w:rPr>
          <w:sz w:val="22"/>
          <w:szCs w:val="22"/>
          <w:lang w:val="cs-CZ" w:eastAsia="cs-CZ"/>
        </w:rPr>
        <w:t>v nezastavěném území platí pravidlo, že ochrana nezastavěného území je nadřazena osobnímu komfortu potenciálního stavebníka. Stavby nesmí mít pobytové či obytné místnosti a musí být složeny z částí, které jsou pro jejich primární funkci nezbytné (např. nemusí být opatřeny krbovými kamny; komínem; nemusí být napojeny na sítě technické infrastruktury; nemusí tedy být nezbytně zásobovány vodou; elektřinou; okny zajišťující dostatečnou světelnost vnitřních prostor; průhlednými stěnami; apod.; dispozice staveb nesmí odpovídat požadavkům na rekreaci a bydlení, stavby nebudou napojeny na septiky, žumpy, jímky a domovní čistírny odpadních vod).</w:t>
      </w:r>
    </w:p>
    <w:p w14:paraId="05852A6C" w14:textId="5088E8B3" w:rsidR="00816CDA" w:rsidRPr="00816CDA" w:rsidRDefault="00816CDA" w:rsidP="00816CDA">
      <w:pPr>
        <w:pStyle w:val="0Calibrizakladnitext"/>
        <w:tabs>
          <w:tab w:val="left" w:pos="2949"/>
        </w:tabs>
        <w:ind w:left="709"/>
        <w:rPr>
          <w:sz w:val="22"/>
          <w:szCs w:val="22"/>
          <w:lang w:val="cs-CZ" w:eastAsia="cs-CZ"/>
        </w:rPr>
      </w:pPr>
      <w:r w:rsidRPr="00816CDA">
        <w:rPr>
          <w:sz w:val="22"/>
          <w:szCs w:val="22"/>
          <w:lang w:val="cs-CZ" w:eastAsia="cs-CZ"/>
        </w:rPr>
        <w:tab/>
      </w:r>
    </w:p>
    <w:p w14:paraId="60B9374A" w14:textId="77777777" w:rsidR="00816CDA" w:rsidRPr="00816CDA" w:rsidRDefault="00816CDA" w:rsidP="00816CDA">
      <w:pPr>
        <w:pStyle w:val="0Calibrizakladnitext"/>
        <w:ind w:left="709"/>
        <w:rPr>
          <w:sz w:val="22"/>
          <w:szCs w:val="22"/>
          <w:lang w:val="cs-CZ" w:eastAsia="cs-CZ"/>
        </w:rPr>
      </w:pPr>
      <w:r w:rsidRPr="00816CDA">
        <w:rPr>
          <w:sz w:val="22"/>
          <w:szCs w:val="22"/>
          <w:lang w:val="cs-CZ" w:eastAsia="cs-CZ"/>
        </w:rPr>
        <w:t>Pobytovou místností se rozumí „místnost nebo prostor, které svou polohou, velikostí a stavebním uspořádáním splňují požadavky k tomu, aby se v nich zdržovaly osoby.“</w:t>
      </w:r>
    </w:p>
    <w:p w14:paraId="3C8B0BB7" w14:textId="6E97A632" w:rsidR="00816CDA" w:rsidRPr="00816CDA" w:rsidRDefault="00816CDA" w:rsidP="00816CDA">
      <w:pPr>
        <w:pStyle w:val="0Calibrizakladnitext"/>
        <w:ind w:left="709"/>
        <w:rPr>
          <w:b/>
          <w:sz w:val="22"/>
          <w:szCs w:val="22"/>
          <w:u w:val="single"/>
          <w:lang w:val="cs-CZ" w:eastAsia="cs-CZ"/>
        </w:rPr>
      </w:pPr>
      <w:r w:rsidRPr="00816CDA">
        <w:rPr>
          <w:b/>
          <w:sz w:val="22"/>
          <w:szCs w:val="22"/>
          <w:u w:val="single"/>
          <w:lang w:val="cs-CZ" w:eastAsia="cs-CZ"/>
        </w:rPr>
        <w:t>V nezastavěném území je přípustné umisťovat stavby</w:t>
      </w:r>
      <w:r w:rsidR="00A36C20">
        <w:rPr>
          <w:b/>
          <w:sz w:val="22"/>
          <w:szCs w:val="22"/>
          <w:u w:val="single"/>
          <w:lang w:val="cs-CZ" w:eastAsia="cs-CZ"/>
        </w:rPr>
        <w:t>, zařízení a jiná opatření</w:t>
      </w:r>
      <w:r w:rsidRPr="00816CDA">
        <w:rPr>
          <w:b/>
          <w:sz w:val="22"/>
          <w:szCs w:val="22"/>
          <w:u w:val="single"/>
          <w:lang w:val="cs-CZ" w:eastAsia="cs-CZ"/>
        </w:rPr>
        <w:t>:</w:t>
      </w:r>
    </w:p>
    <w:p w14:paraId="3D4D52A8" w14:textId="77777777" w:rsidR="00816CDA" w:rsidRPr="00816CDA" w:rsidRDefault="00816CDA" w:rsidP="00816CDA">
      <w:pPr>
        <w:pStyle w:val="0Calibrizakladnitext"/>
        <w:ind w:left="709"/>
        <w:rPr>
          <w:sz w:val="22"/>
          <w:szCs w:val="22"/>
          <w:lang w:val="cs-CZ" w:eastAsia="cs-CZ"/>
        </w:rPr>
      </w:pPr>
      <w:r w:rsidRPr="00816CDA">
        <w:rPr>
          <w:sz w:val="22"/>
          <w:szCs w:val="22"/>
          <w:lang w:val="cs-CZ" w:eastAsia="cs-CZ"/>
        </w:rPr>
        <w:t>a)</w:t>
      </w:r>
      <w:r w:rsidRPr="00816CDA">
        <w:rPr>
          <w:sz w:val="22"/>
          <w:szCs w:val="22"/>
          <w:lang w:val="cs-CZ" w:eastAsia="cs-CZ"/>
        </w:rPr>
        <w:tab/>
      </w:r>
      <w:r w:rsidRPr="00816CDA">
        <w:rPr>
          <w:b/>
          <w:sz w:val="22"/>
          <w:szCs w:val="22"/>
          <w:lang w:val="cs-CZ" w:eastAsia="cs-CZ"/>
        </w:rPr>
        <w:t>pro zemědělství a rybolov</w:t>
      </w:r>
    </w:p>
    <w:p w14:paraId="5A68D571" w14:textId="7A11B9BE" w:rsidR="00816CDA" w:rsidRPr="00816CDA" w:rsidRDefault="00816CDA" w:rsidP="00816CDA">
      <w:pPr>
        <w:pStyle w:val="0Calibrizakladnitext"/>
        <w:ind w:left="709"/>
        <w:rPr>
          <w:sz w:val="22"/>
          <w:szCs w:val="22"/>
          <w:lang w:val="cs-CZ" w:eastAsia="cs-CZ"/>
        </w:rPr>
      </w:pPr>
      <w:r w:rsidRPr="00816CDA">
        <w:rPr>
          <w:sz w:val="22"/>
          <w:szCs w:val="22"/>
          <w:lang w:val="cs-CZ" w:eastAsia="cs-CZ"/>
        </w:rPr>
        <w:t>–</w:t>
      </w:r>
      <w:r w:rsidRPr="00816CDA">
        <w:rPr>
          <w:sz w:val="22"/>
          <w:szCs w:val="22"/>
          <w:lang w:val="cs-CZ" w:eastAsia="cs-CZ"/>
        </w:rPr>
        <w:tab/>
        <w:t>Mohou jimi být pouze nepodsklepené stavby do 60 m</w:t>
      </w:r>
      <w:r w:rsidRPr="001C2D56">
        <w:rPr>
          <w:sz w:val="22"/>
          <w:szCs w:val="22"/>
          <w:vertAlign w:val="superscript"/>
          <w:lang w:val="cs-CZ" w:eastAsia="cs-CZ"/>
        </w:rPr>
        <w:t>2</w:t>
      </w:r>
      <w:r w:rsidRPr="00816CDA">
        <w:rPr>
          <w:sz w:val="22"/>
          <w:szCs w:val="22"/>
          <w:lang w:val="cs-CZ" w:eastAsia="cs-CZ"/>
        </w:rPr>
        <w:t xml:space="preserve"> zastavěné plochy (typu přístřešky pro zvířata, sklad plodin, krmiva pro ryby, </w:t>
      </w:r>
      <w:r w:rsidR="00D51CDA">
        <w:rPr>
          <w:sz w:val="22"/>
          <w:szCs w:val="22"/>
          <w:lang w:val="cs-CZ" w:eastAsia="cs-CZ"/>
        </w:rPr>
        <w:t xml:space="preserve">krmná sila </w:t>
      </w:r>
      <w:r w:rsidRPr="00816CDA">
        <w:rPr>
          <w:sz w:val="22"/>
          <w:szCs w:val="22"/>
          <w:lang w:val="cs-CZ" w:eastAsia="cs-CZ"/>
        </w:rPr>
        <w:t>apod.),  do výšky max. 1 NP a max. výšky 5 m.</w:t>
      </w:r>
    </w:p>
    <w:p w14:paraId="02D124CC" w14:textId="77777777" w:rsidR="00816CDA" w:rsidRPr="00816CDA" w:rsidRDefault="00816CDA" w:rsidP="00816CDA">
      <w:pPr>
        <w:pStyle w:val="0Calibrizakladnitext"/>
        <w:ind w:left="709"/>
        <w:rPr>
          <w:sz w:val="22"/>
          <w:szCs w:val="22"/>
          <w:lang w:val="cs-CZ" w:eastAsia="cs-CZ"/>
        </w:rPr>
      </w:pPr>
      <w:r w:rsidRPr="00816CDA">
        <w:rPr>
          <w:sz w:val="22"/>
          <w:szCs w:val="22"/>
          <w:lang w:val="cs-CZ" w:eastAsia="cs-CZ"/>
        </w:rPr>
        <w:t>b)</w:t>
      </w:r>
      <w:r w:rsidRPr="00816CDA">
        <w:rPr>
          <w:sz w:val="22"/>
          <w:szCs w:val="22"/>
          <w:lang w:val="cs-CZ" w:eastAsia="cs-CZ"/>
        </w:rPr>
        <w:tab/>
      </w:r>
      <w:r w:rsidRPr="00816CDA">
        <w:rPr>
          <w:b/>
          <w:sz w:val="22"/>
          <w:szCs w:val="22"/>
          <w:lang w:val="cs-CZ" w:eastAsia="cs-CZ"/>
        </w:rPr>
        <w:t>pro lesnictví, hospodaření v lesích a pro výkon práva myslivosti</w:t>
      </w:r>
    </w:p>
    <w:p w14:paraId="2C7D6A4C" w14:textId="38BF47F4" w:rsidR="00816CDA" w:rsidRPr="00816CDA" w:rsidRDefault="00816CDA" w:rsidP="00816CDA">
      <w:pPr>
        <w:pStyle w:val="0Calibrizakladnitext"/>
        <w:ind w:left="709"/>
        <w:rPr>
          <w:sz w:val="22"/>
          <w:szCs w:val="22"/>
          <w:lang w:val="cs-CZ" w:eastAsia="cs-CZ"/>
        </w:rPr>
      </w:pPr>
      <w:r w:rsidRPr="00816CDA">
        <w:rPr>
          <w:sz w:val="22"/>
          <w:szCs w:val="22"/>
          <w:lang w:val="cs-CZ" w:eastAsia="cs-CZ"/>
        </w:rPr>
        <w:t>–</w:t>
      </w:r>
      <w:r w:rsidRPr="00816CDA">
        <w:rPr>
          <w:sz w:val="22"/>
          <w:szCs w:val="22"/>
          <w:lang w:val="cs-CZ" w:eastAsia="cs-CZ"/>
        </w:rPr>
        <w:tab/>
        <w:t>Mohou jimi být pouze jednoduché stavby typu krmelec, posed</w:t>
      </w:r>
      <w:r w:rsidR="00DB2F58">
        <w:rPr>
          <w:sz w:val="22"/>
          <w:szCs w:val="22"/>
          <w:lang w:val="cs-CZ" w:eastAsia="cs-CZ"/>
        </w:rPr>
        <w:t xml:space="preserve"> tradičního charakteru</w:t>
      </w:r>
      <w:r w:rsidRPr="00816CDA">
        <w:rPr>
          <w:sz w:val="22"/>
          <w:szCs w:val="22"/>
          <w:lang w:val="cs-CZ" w:eastAsia="cs-CZ"/>
        </w:rPr>
        <w:t>, apod.</w:t>
      </w:r>
    </w:p>
    <w:p w14:paraId="6263A453" w14:textId="77777777" w:rsidR="00816CDA" w:rsidRDefault="00816CDA" w:rsidP="00816CDA">
      <w:pPr>
        <w:pStyle w:val="0Calibrizakladnitext"/>
        <w:ind w:left="709"/>
        <w:rPr>
          <w:sz w:val="22"/>
          <w:szCs w:val="22"/>
          <w:lang w:val="cs-CZ" w:eastAsia="cs-CZ"/>
        </w:rPr>
      </w:pPr>
      <w:r w:rsidRPr="00816CDA">
        <w:rPr>
          <w:sz w:val="22"/>
          <w:szCs w:val="22"/>
          <w:lang w:val="cs-CZ" w:eastAsia="cs-CZ"/>
        </w:rPr>
        <w:t>c)</w:t>
      </w:r>
      <w:r w:rsidRPr="00816CDA">
        <w:rPr>
          <w:sz w:val="22"/>
          <w:szCs w:val="22"/>
          <w:lang w:val="cs-CZ" w:eastAsia="cs-CZ"/>
        </w:rPr>
        <w:tab/>
      </w:r>
      <w:r w:rsidRPr="00816CDA">
        <w:rPr>
          <w:b/>
          <w:sz w:val="22"/>
          <w:szCs w:val="22"/>
          <w:lang w:val="cs-CZ" w:eastAsia="cs-CZ"/>
        </w:rPr>
        <w:t>pro vodní hospodářství</w:t>
      </w:r>
      <w:r w:rsidRPr="00816CDA">
        <w:rPr>
          <w:sz w:val="22"/>
          <w:szCs w:val="22"/>
          <w:lang w:val="cs-CZ" w:eastAsia="cs-CZ"/>
        </w:rPr>
        <w:t xml:space="preserve"> </w:t>
      </w:r>
    </w:p>
    <w:p w14:paraId="194B90E3" w14:textId="67B829C4" w:rsidR="00A36C20" w:rsidRPr="00816CDA" w:rsidRDefault="00A36C20" w:rsidP="00A36C20">
      <w:pPr>
        <w:pStyle w:val="0Calibrizakladnitext"/>
        <w:numPr>
          <w:ilvl w:val="0"/>
          <w:numId w:val="31"/>
        </w:numPr>
        <w:ind w:left="709" w:firstLine="0"/>
        <w:rPr>
          <w:sz w:val="22"/>
          <w:szCs w:val="22"/>
          <w:lang w:val="cs-CZ" w:eastAsia="cs-CZ"/>
        </w:rPr>
      </w:pPr>
      <w:r w:rsidRPr="00A36C20">
        <w:rPr>
          <w:sz w:val="22"/>
          <w:szCs w:val="22"/>
          <w:lang w:val="cs-CZ" w:eastAsia="cs-CZ"/>
        </w:rPr>
        <w:t xml:space="preserve">Mohou jimi být zejména stavby a zařízení pro ochranu zdrojů vody, ochranu před nepříznivými účinky vod (před povodněmi, před suchem), stavby typu protipovodňových děl, úprav vodních toků a nádrží, budování </w:t>
      </w:r>
      <w:proofErr w:type="spellStart"/>
      <w:r w:rsidRPr="00A36C20">
        <w:rPr>
          <w:sz w:val="22"/>
          <w:szCs w:val="22"/>
          <w:lang w:val="cs-CZ" w:eastAsia="cs-CZ"/>
        </w:rPr>
        <w:t>hydromelioračních</w:t>
      </w:r>
      <w:proofErr w:type="spellEnd"/>
      <w:r w:rsidRPr="00A36C20">
        <w:rPr>
          <w:sz w:val="22"/>
          <w:szCs w:val="22"/>
          <w:lang w:val="cs-CZ" w:eastAsia="cs-CZ"/>
        </w:rPr>
        <w:t xml:space="preserve"> zařízení a opatření.</w:t>
      </w:r>
    </w:p>
    <w:p w14:paraId="23A3F645" w14:textId="77777777" w:rsidR="00816CDA" w:rsidRPr="00816CDA" w:rsidRDefault="00816CDA" w:rsidP="00816CDA">
      <w:pPr>
        <w:pStyle w:val="0Calibrizakladnitext"/>
        <w:ind w:left="709"/>
        <w:rPr>
          <w:sz w:val="22"/>
          <w:szCs w:val="22"/>
          <w:lang w:val="cs-CZ" w:eastAsia="cs-CZ"/>
        </w:rPr>
      </w:pPr>
      <w:r w:rsidRPr="00816CDA">
        <w:rPr>
          <w:sz w:val="22"/>
          <w:szCs w:val="22"/>
          <w:lang w:val="cs-CZ" w:eastAsia="cs-CZ"/>
        </w:rPr>
        <w:t>d)</w:t>
      </w:r>
      <w:r w:rsidRPr="00816CDA">
        <w:rPr>
          <w:sz w:val="22"/>
          <w:szCs w:val="22"/>
          <w:lang w:val="cs-CZ" w:eastAsia="cs-CZ"/>
        </w:rPr>
        <w:tab/>
      </w:r>
      <w:r w:rsidRPr="00816CDA">
        <w:rPr>
          <w:b/>
          <w:sz w:val="22"/>
          <w:szCs w:val="22"/>
          <w:lang w:val="cs-CZ" w:eastAsia="cs-CZ"/>
        </w:rPr>
        <w:t>pro těžbu nerostů</w:t>
      </w:r>
      <w:r w:rsidRPr="00816CDA">
        <w:rPr>
          <w:sz w:val="22"/>
          <w:szCs w:val="22"/>
          <w:lang w:val="cs-CZ" w:eastAsia="cs-CZ"/>
        </w:rPr>
        <w:t xml:space="preserve"> </w:t>
      </w:r>
    </w:p>
    <w:p w14:paraId="642B810B" w14:textId="77777777" w:rsidR="00816CDA" w:rsidRPr="00816CDA" w:rsidRDefault="00816CDA" w:rsidP="00816CDA">
      <w:pPr>
        <w:pStyle w:val="0Calibrizakladnitext"/>
        <w:ind w:left="709"/>
        <w:rPr>
          <w:sz w:val="22"/>
          <w:szCs w:val="22"/>
          <w:lang w:val="cs-CZ" w:eastAsia="cs-CZ"/>
        </w:rPr>
      </w:pPr>
      <w:r w:rsidRPr="00816CDA">
        <w:rPr>
          <w:sz w:val="22"/>
          <w:szCs w:val="22"/>
          <w:lang w:val="cs-CZ" w:eastAsia="cs-CZ"/>
        </w:rPr>
        <w:lastRenderedPageBreak/>
        <w:t>–</w:t>
      </w:r>
      <w:r w:rsidRPr="00816CDA">
        <w:rPr>
          <w:sz w:val="22"/>
          <w:szCs w:val="22"/>
          <w:lang w:val="cs-CZ" w:eastAsia="cs-CZ"/>
        </w:rPr>
        <w:tab/>
        <w:t>Pouze v rámci ložiska nevyhrazených nerostů štěrkopísků č. 3010100 Lomnice nad Lužnicí.</w:t>
      </w:r>
    </w:p>
    <w:p w14:paraId="740263E0" w14:textId="77777777" w:rsidR="00816CDA" w:rsidRDefault="00816CDA" w:rsidP="00816CDA">
      <w:pPr>
        <w:pStyle w:val="0Calibrizakladnitext"/>
        <w:ind w:left="709"/>
        <w:rPr>
          <w:b/>
          <w:sz w:val="22"/>
          <w:szCs w:val="22"/>
          <w:lang w:val="cs-CZ" w:eastAsia="cs-CZ"/>
        </w:rPr>
      </w:pPr>
      <w:r w:rsidRPr="00816CDA">
        <w:rPr>
          <w:sz w:val="22"/>
          <w:szCs w:val="22"/>
          <w:lang w:val="cs-CZ" w:eastAsia="cs-CZ"/>
        </w:rPr>
        <w:t>e)</w:t>
      </w:r>
      <w:r w:rsidRPr="00816CDA">
        <w:rPr>
          <w:sz w:val="22"/>
          <w:szCs w:val="22"/>
          <w:lang w:val="cs-CZ" w:eastAsia="cs-CZ"/>
        </w:rPr>
        <w:tab/>
      </w:r>
      <w:r w:rsidRPr="00816CDA">
        <w:rPr>
          <w:b/>
          <w:sz w:val="22"/>
          <w:szCs w:val="22"/>
          <w:lang w:val="cs-CZ" w:eastAsia="cs-CZ"/>
        </w:rPr>
        <w:t>pro ochranu přírody a krajiny</w:t>
      </w:r>
    </w:p>
    <w:p w14:paraId="78A62F3F" w14:textId="77777777" w:rsidR="00A36C20" w:rsidRPr="00A36C20" w:rsidRDefault="00A36C20" w:rsidP="00A36C20">
      <w:pPr>
        <w:pStyle w:val="0Calibrizakladnitext"/>
        <w:numPr>
          <w:ilvl w:val="1"/>
          <w:numId w:val="32"/>
        </w:numPr>
        <w:ind w:left="709" w:firstLine="0"/>
        <w:rPr>
          <w:sz w:val="22"/>
          <w:lang w:val="cs-CZ" w:eastAsia="cs-CZ"/>
        </w:rPr>
      </w:pPr>
      <w:r w:rsidRPr="00A36C20">
        <w:rPr>
          <w:sz w:val="22"/>
          <w:lang w:val="cs-CZ" w:eastAsia="cs-CZ"/>
        </w:rPr>
        <w:t>Mohou jimi být např. tůně přispívající k posílení biodiverzity a snížení eroze, mokřady, remízky, větrolamy.</w:t>
      </w:r>
    </w:p>
    <w:p w14:paraId="1ABE8343" w14:textId="77777777" w:rsidR="00816CDA" w:rsidRPr="00816CDA" w:rsidRDefault="00816CDA" w:rsidP="00816CDA">
      <w:pPr>
        <w:pStyle w:val="0Calibrizakladnitext"/>
        <w:ind w:left="709"/>
        <w:rPr>
          <w:sz w:val="22"/>
          <w:szCs w:val="22"/>
          <w:lang w:val="cs-CZ" w:eastAsia="cs-CZ"/>
        </w:rPr>
      </w:pPr>
      <w:r w:rsidRPr="00816CDA">
        <w:rPr>
          <w:sz w:val="22"/>
          <w:szCs w:val="22"/>
          <w:lang w:val="cs-CZ" w:eastAsia="cs-CZ"/>
        </w:rPr>
        <w:t>f)</w:t>
      </w:r>
      <w:r w:rsidRPr="00816CDA">
        <w:rPr>
          <w:sz w:val="22"/>
          <w:szCs w:val="22"/>
          <w:lang w:val="cs-CZ" w:eastAsia="cs-CZ"/>
        </w:rPr>
        <w:tab/>
      </w:r>
      <w:r w:rsidRPr="00816CDA">
        <w:rPr>
          <w:b/>
          <w:sz w:val="22"/>
          <w:szCs w:val="22"/>
          <w:lang w:val="cs-CZ" w:eastAsia="cs-CZ"/>
        </w:rPr>
        <w:t>pro veřejnou dopravní a technickou infrastrukturu</w:t>
      </w:r>
    </w:p>
    <w:p w14:paraId="19BE509F" w14:textId="77777777" w:rsidR="00816CDA" w:rsidRPr="00816CDA" w:rsidRDefault="00816CDA" w:rsidP="00816CDA">
      <w:pPr>
        <w:pStyle w:val="0Calibrizakladnitext"/>
        <w:ind w:left="709"/>
        <w:rPr>
          <w:sz w:val="22"/>
          <w:szCs w:val="22"/>
          <w:lang w:val="cs-CZ" w:eastAsia="cs-CZ"/>
        </w:rPr>
      </w:pPr>
      <w:r w:rsidRPr="00816CDA">
        <w:rPr>
          <w:sz w:val="22"/>
          <w:szCs w:val="22"/>
          <w:lang w:val="cs-CZ" w:eastAsia="cs-CZ"/>
        </w:rPr>
        <w:t>–</w:t>
      </w:r>
      <w:r w:rsidRPr="00816CDA">
        <w:rPr>
          <w:sz w:val="22"/>
          <w:szCs w:val="22"/>
          <w:lang w:val="cs-CZ" w:eastAsia="cs-CZ"/>
        </w:rPr>
        <w:tab/>
        <w:t>Přípustné je též zajištění napájení ohradníků elektrickou energií.</w:t>
      </w:r>
    </w:p>
    <w:p w14:paraId="3527AED7" w14:textId="77777777" w:rsidR="00816CDA" w:rsidRPr="00816CDA" w:rsidRDefault="00816CDA" w:rsidP="00816CDA">
      <w:pPr>
        <w:pStyle w:val="0Calibrizakladnitext"/>
        <w:ind w:left="709"/>
        <w:rPr>
          <w:sz w:val="22"/>
          <w:szCs w:val="22"/>
          <w:lang w:val="cs-CZ" w:eastAsia="cs-CZ"/>
        </w:rPr>
      </w:pPr>
      <w:r w:rsidRPr="00816CDA">
        <w:rPr>
          <w:sz w:val="22"/>
          <w:szCs w:val="22"/>
          <w:lang w:val="cs-CZ" w:eastAsia="cs-CZ"/>
        </w:rPr>
        <w:t>g)</w:t>
      </w:r>
      <w:r w:rsidRPr="00816CDA">
        <w:rPr>
          <w:sz w:val="22"/>
          <w:szCs w:val="22"/>
          <w:lang w:val="cs-CZ" w:eastAsia="cs-CZ"/>
        </w:rPr>
        <w:tab/>
      </w:r>
      <w:r w:rsidRPr="00816CDA">
        <w:rPr>
          <w:b/>
          <w:sz w:val="22"/>
          <w:szCs w:val="22"/>
          <w:lang w:val="cs-CZ" w:eastAsia="cs-CZ"/>
        </w:rPr>
        <w:t>pro rekreaci</w:t>
      </w:r>
    </w:p>
    <w:p w14:paraId="4E6B4818" w14:textId="758AA755" w:rsidR="00816CDA" w:rsidRPr="00816CDA" w:rsidRDefault="00816CDA" w:rsidP="00816CDA">
      <w:pPr>
        <w:pStyle w:val="0Calibrizakladnitext"/>
        <w:ind w:left="709"/>
        <w:rPr>
          <w:sz w:val="22"/>
          <w:szCs w:val="22"/>
          <w:lang w:val="cs-CZ" w:eastAsia="cs-CZ"/>
        </w:rPr>
      </w:pPr>
      <w:r w:rsidRPr="00816CDA">
        <w:rPr>
          <w:sz w:val="22"/>
          <w:szCs w:val="22"/>
          <w:lang w:val="cs-CZ" w:eastAsia="cs-CZ"/>
        </w:rPr>
        <w:t>–</w:t>
      </w:r>
      <w:r w:rsidRPr="00816CDA">
        <w:rPr>
          <w:sz w:val="22"/>
          <w:szCs w:val="22"/>
          <w:lang w:val="cs-CZ" w:eastAsia="cs-CZ"/>
        </w:rPr>
        <w:tab/>
        <w:t>Mohou jimi být rozhledny</w:t>
      </w:r>
      <w:r w:rsidR="00A36C20">
        <w:rPr>
          <w:sz w:val="22"/>
          <w:szCs w:val="22"/>
          <w:lang w:val="cs-CZ" w:eastAsia="cs-CZ"/>
        </w:rPr>
        <w:t>, vyhlídková místa</w:t>
      </w:r>
      <w:r w:rsidRPr="00816CDA">
        <w:rPr>
          <w:sz w:val="22"/>
          <w:szCs w:val="22"/>
          <w:lang w:val="cs-CZ" w:eastAsia="cs-CZ"/>
        </w:rPr>
        <w:t xml:space="preserve"> a zařízení typu informační tabule, pěší, cyklistické a turistické cesty, odpočívadla a jiný mobiliář – např. lavičky a další prvky k sezení, osvětlení (pouliční lampy, svítidla, apod.), odpadkové koše a kontejnery, drobné bezpečnostní zábrany (sloupky, patníky, zábradlí, apod.), orientační prvky (informační tabule a ukazatele, informační značky, apod.), stojany na kola, prvky pro volný čas (houpačky, šachové stolky, prolézačky, apod.), apod.</w:t>
      </w:r>
    </w:p>
    <w:p w14:paraId="04B9A055" w14:textId="77777777" w:rsidR="00816CDA" w:rsidRPr="00816CDA" w:rsidRDefault="00816CDA" w:rsidP="00816CDA">
      <w:pPr>
        <w:pStyle w:val="0Calibrizakladnitext"/>
        <w:ind w:left="709"/>
        <w:rPr>
          <w:sz w:val="22"/>
          <w:szCs w:val="22"/>
          <w:lang w:val="cs-CZ" w:eastAsia="cs-CZ"/>
        </w:rPr>
      </w:pPr>
      <w:r w:rsidRPr="00816CDA">
        <w:rPr>
          <w:sz w:val="22"/>
          <w:szCs w:val="22"/>
          <w:lang w:val="cs-CZ" w:eastAsia="cs-CZ"/>
        </w:rPr>
        <w:t xml:space="preserve">h) </w:t>
      </w:r>
      <w:r w:rsidRPr="00816CDA">
        <w:rPr>
          <w:sz w:val="22"/>
          <w:szCs w:val="22"/>
          <w:lang w:val="cs-CZ" w:eastAsia="cs-CZ"/>
        </w:rPr>
        <w:tab/>
      </w:r>
      <w:r w:rsidRPr="00816CDA">
        <w:rPr>
          <w:b/>
          <w:sz w:val="22"/>
          <w:szCs w:val="22"/>
          <w:lang w:val="cs-CZ" w:eastAsia="cs-CZ"/>
        </w:rPr>
        <w:t>stavby, které je přípustné umisťovat na základě jiných kapitol koncepce uspořádání krajiny</w:t>
      </w:r>
    </w:p>
    <w:p w14:paraId="604887A9" w14:textId="77777777" w:rsidR="00816CDA" w:rsidRPr="00816CDA" w:rsidRDefault="00816CDA" w:rsidP="00816CDA">
      <w:pPr>
        <w:pStyle w:val="0Calibrizakladnitext"/>
        <w:ind w:left="709"/>
        <w:rPr>
          <w:sz w:val="22"/>
          <w:szCs w:val="22"/>
          <w:lang w:val="cs-CZ" w:eastAsia="cs-CZ"/>
        </w:rPr>
      </w:pPr>
      <w:r w:rsidRPr="00816CDA">
        <w:rPr>
          <w:sz w:val="22"/>
          <w:szCs w:val="22"/>
          <w:lang w:val="cs-CZ" w:eastAsia="cs-CZ"/>
        </w:rPr>
        <w:t>–</w:t>
      </w:r>
      <w:r w:rsidRPr="00816CDA">
        <w:rPr>
          <w:sz w:val="22"/>
          <w:szCs w:val="22"/>
          <w:lang w:val="cs-CZ" w:eastAsia="cs-CZ"/>
        </w:rPr>
        <w:tab/>
        <w:t>Mohou to být např. stavby pro snižování nebezpečí ekologických a přírodních katastrof a pro odstraňování jejich důsledků, stavby související s realizací prvků ÚSES.</w:t>
      </w:r>
    </w:p>
    <w:p w14:paraId="598953BB" w14:textId="77777777" w:rsidR="00816CDA" w:rsidRPr="00816CDA" w:rsidRDefault="00816CDA" w:rsidP="00816CDA">
      <w:pPr>
        <w:pStyle w:val="0Calibrizakladnitext"/>
        <w:ind w:left="709"/>
        <w:rPr>
          <w:b/>
          <w:sz w:val="22"/>
          <w:szCs w:val="22"/>
          <w:u w:val="single"/>
          <w:lang w:val="cs-CZ" w:eastAsia="cs-CZ"/>
        </w:rPr>
      </w:pPr>
      <w:r w:rsidRPr="00816CDA">
        <w:rPr>
          <w:b/>
          <w:sz w:val="22"/>
          <w:szCs w:val="22"/>
          <w:u w:val="single"/>
          <w:lang w:val="cs-CZ" w:eastAsia="cs-CZ"/>
        </w:rPr>
        <w:t>oplocení ve volné krajině</w:t>
      </w:r>
    </w:p>
    <w:p w14:paraId="045E1803" w14:textId="77777777" w:rsidR="00816CDA" w:rsidRPr="00816CDA" w:rsidRDefault="00816CDA" w:rsidP="00816CDA">
      <w:pPr>
        <w:pStyle w:val="0Calibrizakladnitext"/>
        <w:ind w:left="709"/>
        <w:rPr>
          <w:sz w:val="22"/>
          <w:szCs w:val="22"/>
          <w:lang w:val="cs-CZ" w:eastAsia="cs-CZ"/>
        </w:rPr>
      </w:pPr>
      <w:r w:rsidRPr="00816CDA">
        <w:rPr>
          <w:sz w:val="22"/>
          <w:szCs w:val="22"/>
          <w:lang w:val="cs-CZ" w:eastAsia="cs-CZ"/>
        </w:rPr>
        <w:t>Pro oplocení ve volné krajině a oplocení staveb, zařízení a jiných opatření uvedených v § 18 odst. 5 stavebního zákona (zákon č. 183/2006 Sb. v platném znění) se stanovují následující podmínky:</w:t>
      </w:r>
    </w:p>
    <w:p w14:paraId="015B7086" w14:textId="77777777" w:rsidR="00A36C20" w:rsidRPr="00A36C20" w:rsidRDefault="00A36C20" w:rsidP="00A36C20">
      <w:pPr>
        <w:pStyle w:val="0Calibrizakladnitext"/>
        <w:numPr>
          <w:ilvl w:val="0"/>
          <w:numId w:val="29"/>
        </w:numPr>
        <w:ind w:left="709" w:firstLine="0"/>
        <w:rPr>
          <w:sz w:val="22"/>
          <w:lang w:val="cs-CZ" w:eastAsia="cs-CZ"/>
        </w:rPr>
      </w:pPr>
      <w:r w:rsidRPr="00A36C20">
        <w:rPr>
          <w:sz w:val="22"/>
          <w:lang w:val="cs-CZ" w:eastAsia="cs-CZ"/>
        </w:rPr>
        <w:t>Oplocení je v nezastavěném území výslovně vyloučeno kromě ploch a funkcí, pro jejichž způsob využití je nezbytné (např. určité druhy veřejné technické infrastruktury - např. ČOV, vrty, aj.; ochranná pásma vodních zdrojů).</w:t>
      </w:r>
    </w:p>
    <w:p w14:paraId="006705A6" w14:textId="77777777" w:rsidR="00EC2966" w:rsidRPr="00EC2966" w:rsidRDefault="00EC2966" w:rsidP="00EC2966">
      <w:pPr>
        <w:pStyle w:val="0Calibrizakladnitext"/>
        <w:numPr>
          <w:ilvl w:val="0"/>
          <w:numId w:val="29"/>
        </w:numPr>
        <w:ind w:hanging="11"/>
        <w:rPr>
          <w:sz w:val="22"/>
        </w:rPr>
      </w:pPr>
      <w:r w:rsidRPr="00EC2966">
        <w:rPr>
          <w:sz w:val="22"/>
        </w:rPr>
        <w:t xml:space="preserve">Plochy pro výběh a pastvu dobytka a hospodářských zvířat (např. louky a pastviny, trvalé travní porosty apod.) nebo založení větrolamů je možné pouze ohrazovat. Ohrazením se pro účely tohoto územního plánu rozumí dřevěné či kovové sloupky bez betonového kotvení, které jsou spojeny jedním nebo několika liniovými spoji (např. dráty, lanky, dřevěnými břevny) nebo tzv. lesnickým uzlíkovým pletivem. Mezi sloupky nesmí být kamenná podezdívka a výplň (např. děrované cihly, vlnitý plech, </w:t>
      </w:r>
      <w:proofErr w:type="spellStart"/>
      <w:r w:rsidRPr="00EC2966">
        <w:rPr>
          <w:sz w:val="22"/>
        </w:rPr>
        <w:t>poplastované</w:t>
      </w:r>
      <w:proofErr w:type="spellEnd"/>
      <w:r w:rsidRPr="00EC2966">
        <w:rPr>
          <w:sz w:val="22"/>
        </w:rPr>
        <w:t xml:space="preserve"> pletivo s kosočtvercovými oky, plaňky, palisáda či jiné dílce).</w:t>
      </w:r>
    </w:p>
    <w:p w14:paraId="35101C1B" w14:textId="77777777" w:rsidR="00816CDA" w:rsidRPr="00816CDA" w:rsidRDefault="00816CDA" w:rsidP="00816CDA">
      <w:pPr>
        <w:pStyle w:val="0Calibrizakladnitext"/>
        <w:ind w:left="709"/>
        <w:rPr>
          <w:b/>
          <w:sz w:val="22"/>
          <w:szCs w:val="22"/>
          <w:u w:val="single"/>
          <w:lang w:val="cs-CZ" w:eastAsia="cs-CZ"/>
        </w:rPr>
      </w:pPr>
      <w:r w:rsidRPr="00816CDA">
        <w:rPr>
          <w:b/>
          <w:sz w:val="22"/>
          <w:szCs w:val="22"/>
          <w:u w:val="single"/>
          <w:lang w:val="cs-CZ" w:eastAsia="cs-CZ"/>
        </w:rPr>
        <w:t>Pro zajištění ochrany nezastavěného území a krajinného rázu se v nezastavěném území výslovně vylučuje umísťování:</w:t>
      </w:r>
    </w:p>
    <w:p w14:paraId="61D5BECA" w14:textId="7CBF7886" w:rsidR="00816CDA" w:rsidRPr="00816CDA" w:rsidRDefault="00816CDA" w:rsidP="00D51CDA">
      <w:pPr>
        <w:pStyle w:val="0Calibrizakladnitext"/>
        <w:ind w:left="709"/>
        <w:rPr>
          <w:sz w:val="22"/>
          <w:szCs w:val="22"/>
          <w:lang w:val="cs-CZ" w:eastAsia="cs-CZ"/>
        </w:rPr>
      </w:pPr>
      <w:r w:rsidRPr="00816CDA">
        <w:rPr>
          <w:sz w:val="22"/>
          <w:szCs w:val="22"/>
          <w:lang w:val="cs-CZ" w:eastAsia="cs-CZ"/>
        </w:rPr>
        <w:t>–</w:t>
      </w:r>
      <w:r w:rsidRPr="00816CDA">
        <w:rPr>
          <w:sz w:val="22"/>
          <w:szCs w:val="22"/>
          <w:lang w:val="cs-CZ" w:eastAsia="cs-CZ"/>
        </w:rPr>
        <w:tab/>
        <w:t xml:space="preserve">Staveb, zařízení a jiných opatření s funkcí či doplňkovou funkcí bydlení a pobytové rekreace, které svou hmotou, tvaroslovím a rozměry neodpovídají dochovanému krajinnému rázu. Jedná se zejména o objekty vydávané např. za zemědělské posedy (sloužící např. pro </w:t>
      </w:r>
      <w:proofErr w:type="spellStart"/>
      <w:r w:rsidRPr="00816CDA">
        <w:rPr>
          <w:sz w:val="22"/>
          <w:szCs w:val="22"/>
          <w:lang w:val="cs-CZ" w:eastAsia="cs-CZ"/>
        </w:rPr>
        <w:t>glamping</w:t>
      </w:r>
      <w:proofErr w:type="spellEnd"/>
      <w:r w:rsidRPr="00816CDA">
        <w:rPr>
          <w:sz w:val="22"/>
          <w:szCs w:val="22"/>
          <w:lang w:val="cs-CZ" w:eastAsia="cs-CZ"/>
        </w:rPr>
        <w:t xml:space="preserve">), </w:t>
      </w:r>
      <w:proofErr w:type="spellStart"/>
      <w:r w:rsidRPr="00816CDA">
        <w:rPr>
          <w:sz w:val="22"/>
          <w:szCs w:val="22"/>
          <w:lang w:val="cs-CZ" w:eastAsia="cs-CZ"/>
        </w:rPr>
        <w:t>mobilheimy</w:t>
      </w:r>
      <w:proofErr w:type="spellEnd"/>
      <w:r w:rsidRPr="00816CDA">
        <w:rPr>
          <w:sz w:val="22"/>
          <w:szCs w:val="22"/>
          <w:lang w:val="cs-CZ" w:eastAsia="cs-CZ"/>
        </w:rPr>
        <w:t xml:space="preserve">, </w:t>
      </w:r>
      <w:proofErr w:type="spellStart"/>
      <w:r w:rsidRPr="00816CDA">
        <w:rPr>
          <w:sz w:val="22"/>
          <w:szCs w:val="22"/>
          <w:lang w:val="cs-CZ" w:eastAsia="cs-CZ"/>
        </w:rPr>
        <w:t>tiny</w:t>
      </w:r>
      <w:proofErr w:type="spellEnd"/>
      <w:r w:rsidRPr="00816CDA">
        <w:rPr>
          <w:sz w:val="22"/>
          <w:szCs w:val="22"/>
          <w:lang w:val="cs-CZ" w:eastAsia="cs-CZ"/>
        </w:rPr>
        <w:t xml:space="preserve"> </w:t>
      </w:r>
      <w:proofErr w:type="spellStart"/>
      <w:r w:rsidRPr="00816CDA">
        <w:rPr>
          <w:sz w:val="22"/>
          <w:szCs w:val="22"/>
          <w:lang w:val="cs-CZ" w:eastAsia="cs-CZ"/>
        </w:rPr>
        <w:t>houses</w:t>
      </w:r>
      <w:proofErr w:type="spellEnd"/>
      <w:r w:rsidRPr="00816CDA">
        <w:rPr>
          <w:sz w:val="22"/>
          <w:szCs w:val="22"/>
          <w:lang w:val="cs-CZ" w:eastAsia="cs-CZ"/>
        </w:rPr>
        <w:t>, kontejnerové domy, plovoucí či zavěšené objekty, vagóny, mobilní buňky, maringotky, karavany, skříně z nákladních vozidel, apod., které slouží k obývání (rekreačnímu či trvalému).</w:t>
      </w:r>
    </w:p>
    <w:p w14:paraId="6005351B" w14:textId="77777777" w:rsidR="00816CDA" w:rsidRPr="00816CDA" w:rsidRDefault="00816CDA" w:rsidP="00816CDA">
      <w:pPr>
        <w:pStyle w:val="0Calibrizakladnitext"/>
        <w:ind w:left="709"/>
        <w:rPr>
          <w:sz w:val="22"/>
          <w:szCs w:val="22"/>
          <w:lang w:val="cs-CZ" w:eastAsia="cs-CZ"/>
        </w:rPr>
      </w:pPr>
      <w:r w:rsidRPr="00816CDA">
        <w:rPr>
          <w:sz w:val="22"/>
          <w:szCs w:val="22"/>
          <w:lang w:val="cs-CZ" w:eastAsia="cs-CZ"/>
        </w:rPr>
        <w:t>–</w:t>
      </w:r>
      <w:r w:rsidRPr="00816CDA">
        <w:rPr>
          <w:sz w:val="22"/>
          <w:szCs w:val="22"/>
          <w:lang w:val="cs-CZ" w:eastAsia="cs-CZ"/>
        </w:rPr>
        <w:tab/>
        <w:t>Staveb pro rekreaci typu ekologická a informační centra a hygienická zařízení.</w:t>
      </w:r>
    </w:p>
    <w:p w14:paraId="51B2B75A" w14:textId="4212DE3F" w:rsidR="00D51CDA" w:rsidRPr="00D51CDA" w:rsidRDefault="00D51CDA" w:rsidP="00D51CDA">
      <w:pPr>
        <w:pStyle w:val="0Calibrizakladnitext"/>
        <w:numPr>
          <w:ilvl w:val="0"/>
          <w:numId w:val="30"/>
        </w:numPr>
        <w:ind w:left="709" w:firstLine="0"/>
        <w:rPr>
          <w:sz w:val="22"/>
          <w:lang w:val="cs-CZ" w:eastAsia="cs-CZ"/>
        </w:rPr>
      </w:pPr>
      <w:r w:rsidRPr="00D51CDA">
        <w:rPr>
          <w:sz w:val="22"/>
          <w:lang w:val="cs-CZ" w:eastAsia="cs-CZ"/>
        </w:rPr>
        <w:t xml:space="preserve">Staveb </w:t>
      </w:r>
      <w:r w:rsidR="00EC2966">
        <w:rPr>
          <w:sz w:val="22"/>
          <w:lang w:val="cs-CZ" w:eastAsia="cs-CZ"/>
        </w:rPr>
        <w:t>pro výrobu elektrické energie typu fotovoltaické a větrné elektrárny.</w:t>
      </w:r>
    </w:p>
    <w:p w14:paraId="0675735F" w14:textId="77777777" w:rsidR="00A36C20" w:rsidRDefault="00816CDA" w:rsidP="00316058">
      <w:pPr>
        <w:pStyle w:val="0Calibrizakladnitext"/>
        <w:numPr>
          <w:ilvl w:val="0"/>
          <w:numId w:val="30"/>
        </w:numPr>
        <w:ind w:left="709" w:firstLine="0"/>
        <w:rPr>
          <w:sz w:val="22"/>
          <w:szCs w:val="22"/>
          <w:lang w:val="cs-CZ" w:eastAsia="cs-CZ"/>
        </w:rPr>
      </w:pPr>
      <w:r w:rsidRPr="00816CDA">
        <w:rPr>
          <w:sz w:val="22"/>
          <w:szCs w:val="22"/>
          <w:lang w:val="cs-CZ" w:eastAsia="cs-CZ"/>
        </w:rPr>
        <w:t>Staveb a zařízení pro nakládání s odpady.</w:t>
      </w:r>
    </w:p>
    <w:p w14:paraId="1FE5C53C" w14:textId="73B94A5F" w:rsidR="00C2273F" w:rsidRPr="00F57C2B" w:rsidRDefault="00D51CDA" w:rsidP="00316058">
      <w:pPr>
        <w:pStyle w:val="0Calibrizakladnitext"/>
        <w:numPr>
          <w:ilvl w:val="0"/>
          <w:numId w:val="30"/>
        </w:numPr>
        <w:ind w:left="709" w:firstLine="0"/>
        <w:rPr>
          <w:sz w:val="22"/>
          <w:szCs w:val="22"/>
          <w:lang w:val="cs-CZ" w:eastAsia="cs-CZ"/>
        </w:rPr>
      </w:pPr>
      <w:r>
        <w:rPr>
          <w:sz w:val="22"/>
          <w:szCs w:val="22"/>
          <w:lang w:val="cs-CZ" w:eastAsia="cs-CZ"/>
        </w:rPr>
        <w:t>Staveb typu odkaliště.</w:t>
      </w:r>
      <w:r w:rsidR="00816CDA">
        <w:rPr>
          <w:sz w:val="22"/>
          <w:szCs w:val="22"/>
          <w:lang w:val="cs-CZ" w:eastAsia="cs-CZ"/>
        </w:rPr>
        <w:t>“</w:t>
      </w:r>
    </w:p>
    <w:p w14:paraId="407D1F7B" w14:textId="3AB74CB8" w:rsidR="00017CD3" w:rsidRPr="00816CDA" w:rsidRDefault="00017CD3" w:rsidP="00017CD3">
      <w:pPr>
        <w:pStyle w:val="0CalibriNadpis4"/>
        <w:numPr>
          <w:ilvl w:val="0"/>
          <w:numId w:val="0"/>
        </w:numPr>
        <w:rPr>
          <w:b/>
          <w:sz w:val="24"/>
          <w:lang w:val="cs-CZ"/>
        </w:rPr>
      </w:pPr>
      <w:r w:rsidRPr="00816CDA">
        <w:rPr>
          <w:b/>
          <w:sz w:val="24"/>
          <w:lang w:val="cs-CZ"/>
        </w:rPr>
        <w:lastRenderedPageBreak/>
        <w:t xml:space="preserve">V kapitole F.1.1 plochy </w:t>
      </w:r>
      <w:r w:rsidR="00816CDA" w:rsidRPr="00816CDA">
        <w:rPr>
          <w:b/>
          <w:sz w:val="24"/>
          <w:lang w:val="cs-CZ"/>
        </w:rPr>
        <w:t xml:space="preserve">Bydlení </w:t>
      </w:r>
      <w:r w:rsidR="00816CDA" w:rsidRPr="00816CDA">
        <w:rPr>
          <w:b/>
          <w:sz w:val="24"/>
        </w:rPr>
        <w:t>(§4 Vyhlášky 501 / 2006 Sb., v platném znění)</w:t>
      </w:r>
    </w:p>
    <w:p w14:paraId="1AD6C90B" w14:textId="1A4B6798" w:rsidR="00B57F9C" w:rsidRPr="00B57F1A" w:rsidRDefault="00D13A33" w:rsidP="00FA3A84">
      <w:pPr>
        <w:pStyle w:val="0Calibrizakladnitext"/>
        <w:numPr>
          <w:ilvl w:val="0"/>
          <w:numId w:val="25"/>
        </w:numPr>
        <w:rPr>
          <w:sz w:val="22"/>
          <w:szCs w:val="22"/>
          <w:lang w:val="cs-CZ" w:eastAsia="cs-CZ"/>
        </w:rPr>
      </w:pPr>
      <w:r w:rsidRPr="00B57F1A">
        <w:rPr>
          <w:sz w:val="22"/>
          <w:szCs w:val="22"/>
          <w:lang w:val="cs-CZ" w:eastAsia="cs-CZ"/>
        </w:rPr>
        <w:t>Mění se</w:t>
      </w:r>
      <w:r w:rsidR="00FA3A84" w:rsidRPr="00B57F1A">
        <w:rPr>
          <w:sz w:val="22"/>
          <w:szCs w:val="22"/>
          <w:lang w:val="cs-CZ" w:eastAsia="cs-CZ"/>
        </w:rPr>
        <w:t xml:space="preserve"> název plochy </w:t>
      </w:r>
      <w:r w:rsidR="00B57F1A">
        <w:rPr>
          <w:sz w:val="22"/>
          <w:szCs w:val="22"/>
          <w:lang w:val="cs-CZ" w:eastAsia="cs-CZ"/>
        </w:rPr>
        <w:t xml:space="preserve">a doplňuje se označení plochy </w:t>
      </w:r>
      <w:r w:rsidR="00FA3A84" w:rsidRPr="00B57F1A">
        <w:rPr>
          <w:sz w:val="22"/>
          <w:szCs w:val="22"/>
          <w:lang w:val="cs-CZ" w:eastAsia="cs-CZ"/>
        </w:rPr>
        <w:t>takto:</w:t>
      </w:r>
      <w:r w:rsidR="00017CD3" w:rsidRPr="00B57F1A">
        <w:rPr>
          <w:rFonts w:asciiTheme="minorHAnsi" w:hAnsiTheme="minorHAnsi" w:cstheme="minorHAnsi"/>
          <w:sz w:val="22"/>
          <w:szCs w:val="22"/>
          <w:lang w:val="cs-CZ" w:eastAsia="cs-CZ"/>
        </w:rPr>
        <w:t xml:space="preserve"> </w:t>
      </w:r>
    </w:p>
    <w:p w14:paraId="52F3C3F4" w14:textId="781CA891" w:rsidR="005F014E" w:rsidRDefault="00B57F9C" w:rsidP="005F014E">
      <w:pPr>
        <w:pStyle w:val="0Calibrizakladnitext"/>
        <w:ind w:left="720"/>
        <w:rPr>
          <w:rFonts w:asciiTheme="minorHAnsi" w:hAnsiTheme="minorHAnsi" w:cstheme="minorHAnsi"/>
          <w:sz w:val="22"/>
          <w:szCs w:val="22"/>
          <w:lang w:val="cs-CZ"/>
        </w:rPr>
      </w:pPr>
      <w:r w:rsidRPr="00B57F1A">
        <w:rPr>
          <w:rFonts w:asciiTheme="minorHAnsi" w:hAnsiTheme="minorHAnsi" w:cstheme="minorHAnsi"/>
          <w:sz w:val="22"/>
          <w:szCs w:val="22"/>
          <w:lang w:val="cs-CZ" w:eastAsia="cs-CZ"/>
        </w:rPr>
        <w:t>z</w:t>
      </w:r>
      <w:r w:rsidR="00FA3A84" w:rsidRPr="00B57F1A">
        <w:rPr>
          <w:rFonts w:asciiTheme="minorHAnsi" w:hAnsiTheme="minorHAnsi" w:cstheme="minorHAnsi"/>
          <w:sz w:val="22"/>
          <w:szCs w:val="22"/>
          <w:lang w:val="cs-CZ" w:eastAsia="cs-CZ"/>
        </w:rPr>
        <w:t xml:space="preserve"> „</w:t>
      </w:r>
      <w:r w:rsidR="00FA3A84" w:rsidRPr="00B57F1A">
        <w:rPr>
          <w:rFonts w:asciiTheme="minorHAnsi" w:hAnsiTheme="minorHAnsi" w:cstheme="minorHAnsi"/>
          <w:sz w:val="22"/>
          <w:szCs w:val="22"/>
        </w:rPr>
        <w:t xml:space="preserve">PLOCHY </w:t>
      </w:r>
      <w:r w:rsidR="00316058" w:rsidRPr="00B57F1A">
        <w:rPr>
          <w:rFonts w:asciiTheme="minorHAnsi" w:hAnsiTheme="minorHAnsi" w:cstheme="minorHAnsi"/>
          <w:sz w:val="22"/>
          <w:szCs w:val="22"/>
        </w:rPr>
        <w:t>BYDLENÍ</w:t>
      </w:r>
      <w:r w:rsidR="00FA3A84" w:rsidRPr="00B57F1A">
        <w:rPr>
          <w:rFonts w:asciiTheme="minorHAnsi" w:hAnsiTheme="minorHAnsi" w:cstheme="minorHAnsi"/>
          <w:sz w:val="22"/>
          <w:szCs w:val="22"/>
          <w:lang w:val="cs-CZ"/>
        </w:rPr>
        <w:t>“ na „</w:t>
      </w:r>
      <w:r w:rsidR="00316058" w:rsidRPr="00B57F1A">
        <w:rPr>
          <w:rFonts w:asciiTheme="minorHAnsi" w:hAnsiTheme="minorHAnsi" w:cstheme="minorHAnsi"/>
          <w:sz w:val="22"/>
          <w:szCs w:val="22"/>
          <w:lang w:val="cs-CZ"/>
        </w:rPr>
        <w:t xml:space="preserve">BYDLENÍ </w:t>
      </w:r>
      <w:r w:rsidR="00FA3A84" w:rsidRPr="00B57F1A">
        <w:rPr>
          <w:rFonts w:asciiTheme="minorHAnsi" w:hAnsiTheme="minorHAnsi" w:cstheme="minorHAnsi"/>
          <w:sz w:val="22"/>
          <w:szCs w:val="22"/>
        </w:rPr>
        <w:t>VENKOVSKÉ (</w:t>
      </w:r>
      <w:r w:rsidR="00316058" w:rsidRPr="00B57F1A">
        <w:rPr>
          <w:rFonts w:asciiTheme="minorHAnsi" w:hAnsiTheme="minorHAnsi" w:cstheme="minorHAnsi"/>
          <w:sz w:val="22"/>
          <w:szCs w:val="22"/>
          <w:lang w:val="cs-CZ"/>
        </w:rPr>
        <w:t>B</w:t>
      </w:r>
      <w:r w:rsidR="0009485B">
        <w:rPr>
          <w:rFonts w:asciiTheme="minorHAnsi" w:hAnsiTheme="minorHAnsi" w:cstheme="minorHAnsi"/>
          <w:sz w:val="22"/>
          <w:szCs w:val="22"/>
          <w:lang w:val="cs-CZ"/>
        </w:rPr>
        <w:t>V</w:t>
      </w:r>
      <w:r w:rsidR="00FA3A84" w:rsidRPr="00B57F1A">
        <w:rPr>
          <w:rFonts w:asciiTheme="minorHAnsi" w:hAnsiTheme="minorHAnsi" w:cstheme="minorHAnsi"/>
          <w:sz w:val="22"/>
          <w:szCs w:val="22"/>
        </w:rPr>
        <w:t>)</w:t>
      </w:r>
      <w:r w:rsidR="00FA3A84" w:rsidRPr="00B57F1A">
        <w:rPr>
          <w:rFonts w:asciiTheme="minorHAnsi" w:hAnsiTheme="minorHAnsi" w:cstheme="minorHAnsi"/>
          <w:sz w:val="22"/>
          <w:szCs w:val="22"/>
          <w:lang w:val="cs-CZ"/>
        </w:rPr>
        <w:t>“</w:t>
      </w:r>
    </w:p>
    <w:p w14:paraId="6A09BC3F" w14:textId="64541F8C" w:rsidR="005F014E" w:rsidRPr="00816CDA" w:rsidRDefault="005F014E" w:rsidP="005F014E">
      <w:pPr>
        <w:pStyle w:val="0CalibriNadpis4"/>
        <w:numPr>
          <w:ilvl w:val="0"/>
          <w:numId w:val="0"/>
        </w:numPr>
        <w:rPr>
          <w:b/>
          <w:sz w:val="24"/>
          <w:lang w:val="cs-CZ"/>
        </w:rPr>
      </w:pPr>
      <w:r w:rsidRPr="00816CDA">
        <w:rPr>
          <w:b/>
          <w:sz w:val="24"/>
          <w:lang w:val="cs-CZ"/>
        </w:rPr>
        <w:t>V kapitole F.1.</w:t>
      </w:r>
      <w:r>
        <w:rPr>
          <w:b/>
          <w:sz w:val="24"/>
          <w:lang w:val="cs-CZ"/>
        </w:rPr>
        <w:t>2</w:t>
      </w:r>
      <w:r w:rsidRPr="00816CDA">
        <w:rPr>
          <w:b/>
          <w:sz w:val="24"/>
          <w:lang w:val="cs-CZ"/>
        </w:rPr>
        <w:t xml:space="preserve"> plochy </w:t>
      </w:r>
      <w:r>
        <w:rPr>
          <w:b/>
          <w:sz w:val="24"/>
          <w:lang w:val="cs-CZ"/>
        </w:rPr>
        <w:t>občanského vybaven</w:t>
      </w:r>
      <w:r w:rsidRPr="00816CDA">
        <w:rPr>
          <w:b/>
          <w:sz w:val="24"/>
          <w:lang w:val="cs-CZ"/>
        </w:rPr>
        <w:t xml:space="preserve">í </w:t>
      </w:r>
      <w:r w:rsidRPr="00816CDA">
        <w:rPr>
          <w:b/>
          <w:sz w:val="24"/>
        </w:rPr>
        <w:t>(§</w:t>
      </w:r>
      <w:r>
        <w:rPr>
          <w:b/>
          <w:sz w:val="24"/>
          <w:lang w:val="cs-CZ"/>
        </w:rPr>
        <w:t>6</w:t>
      </w:r>
      <w:r w:rsidRPr="00816CDA">
        <w:rPr>
          <w:b/>
          <w:sz w:val="24"/>
        </w:rPr>
        <w:t xml:space="preserve"> Vyhlášky 501 / 2006 Sb., v platném znění)</w:t>
      </w:r>
    </w:p>
    <w:p w14:paraId="1287A99C" w14:textId="3769986C" w:rsidR="005F014E" w:rsidRPr="00B57F1A" w:rsidRDefault="005F014E" w:rsidP="005F014E">
      <w:pPr>
        <w:pStyle w:val="0Calibrizakladnitext"/>
        <w:numPr>
          <w:ilvl w:val="0"/>
          <w:numId w:val="25"/>
        </w:numPr>
        <w:rPr>
          <w:sz w:val="22"/>
          <w:szCs w:val="22"/>
          <w:lang w:val="cs-CZ" w:eastAsia="cs-CZ"/>
        </w:rPr>
      </w:pPr>
      <w:r w:rsidRPr="00B57F1A">
        <w:rPr>
          <w:sz w:val="22"/>
          <w:szCs w:val="22"/>
          <w:lang w:val="cs-CZ" w:eastAsia="cs-CZ"/>
        </w:rPr>
        <w:t>Mění se náz</w:t>
      </w:r>
      <w:r w:rsidR="004B7EA9">
        <w:rPr>
          <w:sz w:val="22"/>
          <w:szCs w:val="22"/>
          <w:lang w:val="cs-CZ" w:eastAsia="cs-CZ"/>
        </w:rPr>
        <w:t>vy</w:t>
      </w:r>
      <w:r w:rsidRPr="00B57F1A">
        <w:rPr>
          <w:sz w:val="22"/>
          <w:szCs w:val="22"/>
          <w:lang w:val="cs-CZ" w:eastAsia="cs-CZ"/>
        </w:rPr>
        <w:t xml:space="preserve"> </w:t>
      </w:r>
      <w:r w:rsidR="004B7EA9">
        <w:rPr>
          <w:sz w:val="22"/>
          <w:szCs w:val="22"/>
          <w:lang w:val="cs-CZ" w:eastAsia="cs-CZ"/>
        </w:rPr>
        <w:t>ploch</w:t>
      </w:r>
      <w:r w:rsidRPr="00B57F1A">
        <w:rPr>
          <w:sz w:val="22"/>
          <w:szCs w:val="22"/>
          <w:lang w:val="cs-CZ" w:eastAsia="cs-CZ"/>
        </w:rPr>
        <w:t xml:space="preserve"> </w:t>
      </w:r>
      <w:r>
        <w:rPr>
          <w:sz w:val="22"/>
          <w:szCs w:val="22"/>
          <w:lang w:val="cs-CZ" w:eastAsia="cs-CZ"/>
        </w:rPr>
        <w:t xml:space="preserve">a doplňuje se </w:t>
      </w:r>
      <w:r w:rsidR="004B7EA9">
        <w:rPr>
          <w:sz w:val="22"/>
          <w:szCs w:val="22"/>
          <w:lang w:val="cs-CZ" w:eastAsia="cs-CZ"/>
        </w:rPr>
        <w:t xml:space="preserve">jejich označení </w:t>
      </w:r>
      <w:r w:rsidRPr="00B57F1A">
        <w:rPr>
          <w:sz w:val="22"/>
          <w:szCs w:val="22"/>
          <w:lang w:val="cs-CZ" w:eastAsia="cs-CZ"/>
        </w:rPr>
        <w:t>takto:</w:t>
      </w:r>
      <w:r w:rsidRPr="00B57F1A">
        <w:rPr>
          <w:rFonts w:asciiTheme="minorHAnsi" w:hAnsiTheme="minorHAnsi" w:cstheme="minorHAnsi"/>
          <w:sz w:val="22"/>
          <w:szCs w:val="22"/>
          <w:lang w:val="cs-CZ" w:eastAsia="cs-CZ"/>
        </w:rPr>
        <w:t xml:space="preserve"> </w:t>
      </w:r>
    </w:p>
    <w:p w14:paraId="79828EA6" w14:textId="4B48AB9F" w:rsidR="005F014E" w:rsidRDefault="005F014E" w:rsidP="005F014E">
      <w:pPr>
        <w:pStyle w:val="0Calibrizakladnitext"/>
        <w:ind w:left="720"/>
        <w:rPr>
          <w:rFonts w:asciiTheme="minorHAnsi" w:hAnsiTheme="minorHAnsi" w:cstheme="minorHAnsi"/>
          <w:sz w:val="22"/>
          <w:szCs w:val="22"/>
          <w:lang w:val="cs-CZ"/>
        </w:rPr>
      </w:pPr>
      <w:r w:rsidRPr="00B57F1A">
        <w:rPr>
          <w:rFonts w:asciiTheme="minorHAnsi" w:hAnsiTheme="minorHAnsi" w:cstheme="minorHAnsi"/>
          <w:sz w:val="22"/>
          <w:szCs w:val="22"/>
          <w:lang w:val="cs-CZ" w:eastAsia="cs-CZ"/>
        </w:rPr>
        <w:t>z „</w:t>
      </w:r>
      <w:r w:rsidRPr="00B57F1A">
        <w:rPr>
          <w:rFonts w:asciiTheme="minorHAnsi" w:hAnsiTheme="minorHAnsi" w:cstheme="minorHAnsi"/>
          <w:sz w:val="22"/>
          <w:szCs w:val="22"/>
        </w:rPr>
        <w:t xml:space="preserve">PLOCHY </w:t>
      </w:r>
      <w:r w:rsidR="004B7EA9">
        <w:rPr>
          <w:rFonts w:asciiTheme="minorHAnsi" w:hAnsiTheme="minorHAnsi" w:cstheme="minorHAnsi"/>
          <w:sz w:val="22"/>
          <w:szCs w:val="22"/>
          <w:lang w:val="cs-CZ"/>
        </w:rPr>
        <w:t>OBČANSKÉHO VYBAVENÍ – VEŘEJNÉ VYBAVENÍ</w:t>
      </w:r>
      <w:r w:rsidRPr="00B57F1A">
        <w:rPr>
          <w:rFonts w:asciiTheme="minorHAnsi" w:hAnsiTheme="minorHAnsi" w:cstheme="minorHAnsi"/>
          <w:sz w:val="22"/>
          <w:szCs w:val="22"/>
          <w:lang w:val="cs-CZ"/>
        </w:rPr>
        <w:t>“ na „</w:t>
      </w:r>
      <w:r w:rsidR="004B7EA9">
        <w:rPr>
          <w:rFonts w:asciiTheme="minorHAnsi" w:hAnsiTheme="minorHAnsi" w:cstheme="minorHAnsi"/>
          <w:sz w:val="22"/>
          <w:szCs w:val="22"/>
          <w:lang w:val="cs-CZ"/>
        </w:rPr>
        <w:t>OBČANSKÉ VYBAVENÍ</w:t>
      </w:r>
      <w:r w:rsidRPr="00B57F1A">
        <w:rPr>
          <w:rFonts w:asciiTheme="minorHAnsi" w:hAnsiTheme="minorHAnsi" w:cstheme="minorHAnsi"/>
          <w:sz w:val="22"/>
          <w:szCs w:val="22"/>
        </w:rPr>
        <w:t xml:space="preserve"> (</w:t>
      </w:r>
      <w:r w:rsidR="004B7EA9">
        <w:rPr>
          <w:rFonts w:asciiTheme="minorHAnsi" w:hAnsiTheme="minorHAnsi" w:cstheme="minorHAnsi"/>
          <w:sz w:val="22"/>
          <w:szCs w:val="22"/>
          <w:lang w:val="cs-CZ"/>
        </w:rPr>
        <w:t>OV</w:t>
      </w:r>
      <w:r w:rsidRPr="00B57F1A">
        <w:rPr>
          <w:rFonts w:asciiTheme="minorHAnsi" w:hAnsiTheme="minorHAnsi" w:cstheme="minorHAnsi"/>
          <w:sz w:val="22"/>
          <w:szCs w:val="22"/>
        </w:rPr>
        <w:t>)</w:t>
      </w:r>
      <w:r w:rsidRPr="00B57F1A">
        <w:rPr>
          <w:rFonts w:asciiTheme="minorHAnsi" w:hAnsiTheme="minorHAnsi" w:cstheme="minorHAnsi"/>
          <w:sz w:val="22"/>
          <w:szCs w:val="22"/>
          <w:lang w:val="cs-CZ"/>
        </w:rPr>
        <w:t>“</w:t>
      </w:r>
      <w:r w:rsidR="004B7EA9">
        <w:rPr>
          <w:rFonts w:asciiTheme="minorHAnsi" w:hAnsiTheme="minorHAnsi" w:cstheme="minorHAnsi"/>
          <w:sz w:val="22"/>
          <w:szCs w:val="22"/>
          <w:lang w:val="cs-CZ"/>
        </w:rPr>
        <w:t>,</w:t>
      </w:r>
    </w:p>
    <w:p w14:paraId="277B967B" w14:textId="2705FC55" w:rsidR="004B7EA9" w:rsidRDefault="004B7EA9" w:rsidP="005F014E">
      <w:pPr>
        <w:pStyle w:val="0Calibrizakladnitext"/>
        <w:ind w:left="720"/>
        <w:rPr>
          <w:rFonts w:asciiTheme="minorHAnsi" w:hAnsiTheme="minorHAnsi" w:cstheme="minorHAnsi"/>
          <w:sz w:val="22"/>
          <w:szCs w:val="22"/>
          <w:lang w:val="cs-CZ"/>
        </w:rPr>
      </w:pPr>
      <w:r>
        <w:rPr>
          <w:rFonts w:asciiTheme="minorHAnsi" w:hAnsiTheme="minorHAnsi" w:cstheme="minorHAnsi"/>
          <w:sz w:val="22"/>
          <w:szCs w:val="22"/>
          <w:lang w:val="cs-CZ"/>
        </w:rPr>
        <w:t>z „PLOCHY OBČASNKÉHO VYBAVENÍ – SPORT A REKREACE“ na „OBČANSKÉ VYBAVENÍ SP</w:t>
      </w:r>
      <w:r w:rsidR="001C2D56">
        <w:rPr>
          <w:rFonts w:asciiTheme="minorHAnsi" w:hAnsiTheme="minorHAnsi" w:cstheme="minorHAnsi"/>
          <w:sz w:val="22"/>
          <w:szCs w:val="22"/>
          <w:lang w:val="cs-CZ"/>
        </w:rPr>
        <w:t>OR</w:t>
      </w:r>
      <w:r>
        <w:rPr>
          <w:rFonts w:asciiTheme="minorHAnsi" w:hAnsiTheme="minorHAnsi" w:cstheme="minorHAnsi"/>
          <w:sz w:val="22"/>
          <w:szCs w:val="22"/>
          <w:lang w:val="cs-CZ"/>
        </w:rPr>
        <w:t>T (OS)“,</w:t>
      </w:r>
    </w:p>
    <w:p w14:paraId="09BEA2D9" w14:textId="744083FE" w:rsidR="004B7EA9" w:rsidRDefault="004B7EA9" w:rsidP="005F014E">
      <w:pPr>
        <w:pStyle w:val="0Calibrizakladnitext"/>
        <w:ind w:left="720"/>
        <w:rPr>
          <w:rFonts w:asciiTheme="minorHAnsi" w:hAnsiTheme="minorHAnsi" w:cstheme="minorHAnsi"/>
          <w:sz w:val="22"/>
          <w:szCs w:val="22"/>
          <w:lang w:val="cs-CZ"/>
        </w:rPr>
      </w:pPr>
      <w:r>
        <w:rPr>
          <w:rFonts w:asciiTheme="minorHAnsi" w:hAnsiTheme="minorHAnsi" w:cstheme="minorHAnsi"/>
          <w:sz w:val="22"/>
          <w:szCs w:val="22"/>
          <w:lang w:val="cs-CZ"/>
        </w:rPr>
        <w:t>z „PLOCHY OBČANSKÉ VYBAVENÍ – OBCHOD, SLUŽBY“ na „OBČANSKÉ VYBAVENÍ KOMERČNÍ (OK)“.</w:t>
      </w:r>
    </w:p>
    <w:p w14:paraId="33BA9878" w14:textId="3435FE1B" w:rsidR="004B7EA9" w:rsidRDefault="004B7EA9" w:rsidP="004B7EA9">
      <w:pPr>
        <w:pStyle w:val="0CalibriNadpis4"/>
        <w:numPr>
          <w:ilvl w:val="0"/>
          <w:numId w:val="0"/>
        </w:numPr>
        <w:rPr>
          <w:b/>
          <w:sz w:val="24"/>
        </w:rPr>
      </w:pPr>
      <w:r w:rsidRPr="00816CDA">
        <w:rPr>
          <w:b/>
          <w:sz w:val="24"/>
          <w:lang w:val="cs-CZ"/>
        </w:rPr>
        <w:t>V kapitole F.1.</w:t>
      </w:r>
      <w:r>
        <w:rPr>
          <w:b/>
          <w:sz w:val="24"/>
          <w:lang w:val="cs-CZ"/>
        </w:rPr>
        <w:t>3</w:t>
      </w:r>
      <w:r w:rsidRPr="00816CDA">
        <w:rPr>
          <w:b/>
          <w:sz w:val="24"/>
          <w:lang w:val="cs-CZ"/>
        </w:rPr>
        <w:t xml:space="preserve"> plochy </w:t>
      </w:r>
      <w:r>
        <w:rPr>
          <w:b/>
          <w:sz w:val="24"/>
          <w:lang w:val="cs-CZ"/>
        </w:rPr>
        <w:t>REKREACE</w:t>
      </w:r>
      <w:r w:rsidRPr="00816CDA">
        <w:rPr>
          <w:b/>
          <w:sz w:val="24"/>
          <w:lang w:val="cs-CZ"/>
        </w:rPr>
        <w:t xml:space="preserve"> </w:t>
      </w:r>
      <w:r w:rsidRPr="00816CDA">
        <w:rPr>
          <w:b/>
          <w:sz w:val="24"/>
        </w:rPr>
        <w:t>(§</w:t>
      </w:r>
      <w:r>
        <w:rPr>
          <w:b/>
          <w:sz w:val="24"/>
          <w:lang w:val="cs-CZ"/>
        </w:rPr>
        <w:t>5</w:t>
      </w:r>
      <w:r w:rsidRPr="00816CDA">
        <w:rPr>
          <w:b/>
          <w:sz w:val="24"/>
        </w:rPr>
        <w:t xml:space="preserve"> Vyhlášky 501 / 2006 Sb., v platném znění)</w:t>
      </w:r>
    </w:p>
    <w:p w14:paraId="2ACA47EF" w14:textId="77777777" w:rsidR="004B7EA9" w:rsidRPr="004B7EA9" w:rsidRDefault="004B7EA9" w:rsidP="004B7EA9">
      <w:pPr>
        <w:pStyle w:val="0Calibrizakladnitext"/>
        <w:numPr>
          <w:ilvl w:val="0"/>
          <w:numId w:val="25"/>
        </w:numPr>
        <w:rPr>
          <w:sz w:val="22"/>
          <w:szCs w:val="22"/>
          <w:lang w:val="cs-CZ" w:eastAsia="cs-CZ"/>
        </w:rPr>
      </w:pPr>
      <w:r w:rsidRPr="00B57F1A">
        <w:rPr>
          <w:sz w:val="22"/>
          <w:szCs w:val="22"/>
          <w:lang w:val="cs-CZ" w:eastAsia="cs-CZ"/>
        </w:rPr>
        <w:t xml:space="preserve">Mění se název plochy </w:t>
      </w:r>
      <w:r>
        <w:rPr>
          <w:sz w:val="22"/>
          <w:szCs w:val="22"/>
          <w:lang w:val="cs-CZ" w:eastAsia="cs-CZ"/>
        </w:rPr>
        <w:t xml:space="preserve">a doplňuje se označení plochy </w:t>
      </w:r>
      <w:r w:rsidRPr="00B57F1A">
        <w:rPr>
          <w:sz w:val="22"/>
          <w:szCs w:val="22"/>
          <w:lang w:val="cs-CZ" w:eastAsia="cs-CZ"/>
        </w:rPr>
        <w:t>takto:</w:t>
      </w:r>
      <w:r w:rsidRPr="00B57F1A">
        <w:rPr>
          <w:rFonts w:asciiTheme="minorHAnsi" w:hAnsiTheme="minorHAnsi" w:cstheme="minorHAnsi"/>
          <w:sz w:val="22"/>
          <w:szCs w:val="22"/>
          <w:lang w:val="cs-CZ" w:eastAsia="cs-CZ"/>
        </w:rPr>
        <w:t xml:space="preserve"> </w:t>
      </w:r>
    </w:p>
    <w:p w14:paraId="5A6333E2" w14:textId="317AAF7D" w:rsidR="004B7EA9" w:rsidRPr="00687835" w:rsidRDefault="004B7EA9" w:rsidP="00687835">
      <w:pPr>
        <w:pStyle w:val="0Calibrizakladnitext"/>
        <w:ind w:left="720"/>
        <w:rPr>
          <w:sz w:val="22"/>
          <w:szCs w:val="22"/>
          <w:lang w:val="cs-CZ" w:eastAsia="cs-CZ"/>
        </w:rPr>
      </w:pPr>
      <w:r>
        <w:rPr>
          <w:rFonts w:asciiTheme="minorHAnsi" w:hAnsiTheme="minorHAnsi" w:cstheme="minorHAnsi"/>
          <w:sz w:val="22"/>
          <w:szCs w:val="22"/>
          <w:lang w:val="cs-CZ" w:eastAsia="cs-CZ"/>
        </w:rPr>
        <w:t>z „PLOCHY REKREACE INDIVIDUÁLNÍ“ na „REKREACE INDIVIDUÁLNÍ (RI)“</w:t>
      </w:r>
    </w:p>
    <w:p w14:paraId="124002F7" w14:textId="285A8FE1" w:rsidR="004B7EA9" w:rsidRDefault="004B7EA9" w:rsidP="004B7EA9">
      <w:pPr>
        <w:pStyle w:val="0CalibriNadpis4"/>
        <w:numPr>
          <w:ilvl w:val="0"/>
          <w:numId w:val="0"/>
        </w:numPr>
        <w:rPr>
          <w:b/>
          <w:sz w:val="24"/>
        </w:rPr>
      </w:pPr>
      <w:r w:rsidRPr="00816CDA">
        <w:rPr>
          <w:b/>
          <w:sz w:val="24"/>
          <w:lang w:val="cs-CZ"/>
        </w:rPr>
        <w:t>V kapitole F.1.</w:t>
      </w:r>
      <w:r>
        <w:rPr>
          <w:b/>
          <w:sz w:val="24"/>
          <w:lang w:val="cs-CZ"/>
        </w:rPr>
        <w:t>4</w:t>
      </w:r>
      <w:r w:rsidRPr="00816CDA">
        <w:rPr>
          <w:b/>
          <w:sz w:val="24"/>
          <w:lang w:val="cs-CZ"/>
        </w:rPr>
        <w:t xml:space="preserve"> plochy </w:t>
      </w:r>
      <w:r>
        <w:rPr>
          <w:b/>
          <w:sz w:val="24"/>
          <w:lang w:val="cs-CZ"/>
        </w:rPr>
        <w:t>VÝROBY A SKLADOVÁNÍ</w:t>
      </w:r>
      <w:r w:rsidRPr="00816CDA">
        <w:rPr>
          <w:b/>
          <w:sz w:val="24"/>
          <w:lang w:val="cs-CZ"/>
        </w:rPr>
        <w:t xml:space="preserve"> </w:t>
      </w:r>
      <w:r w:rsidRPr="00816CDA">
        <w:rPr>
          <w:b/>
          <w:sz w:val="24"/>
        </w:rPr>
        <w:t>(§</w:t>
      </w:r>
      <w:r>
        <w:rPr>
          <w:b/>
          <w:sz w:val="24"/>
          <w:lang w:val="cs-CZ"/>
        </w:rPr>
        <w:t>11</w:t>
      </w:r>
      <w:r w:rsidRPr="00816CDA">
        <w:rPr>
          <w:b/>
          <w:sz w:val="24"/>
        </w:rPr>
        <w:t xml:space="preserve"> Vyhlášky 501 / 2006 Sb., v platném znění)</w:t>
      </w:r>
    </w:p>
    <w:p w14:paraId="3CBE6EE2" w14:textId="77777777" w:rsidR="004B7EA9" w:rsidRPr="004B7EA9" w:rsidRDefault="004B7EA9" w:rsidP="004B7EA9">
      <w:pPr>
        <w:pStyle w:val="0Calibrizakladnitext"/>
        <w:numPr>
          <w:ilvl w:val="0"/>
          <w:numId w:val="25"/>
        </w:numPr>
        <w:rPr>
          <w:sz w:val="22"/>
          <w:szCs w:val="22"/>
          <w:lang w:val="cs-CZ" w:eastAsia="cs-CZ"/>
        </w:rPr>
      </w:pPr>
      <w:r w:rsidRPr="00B57F1A">
        <w:rPr>
          <w:sz w:val="22"/>
          <w:szCs w:val="22"/>
          <w:lang w:val="cs-CZ" w:eastAsia="cs-CZ"/>
        </w:rPr>
        <w:t xml:space="preserve">Mění se název plochy </w:t>
      </w:r>
      <w:r>
        <w:rPr>
          <w:sz w:val="22"/>
          <w:szCs w:val="22"/>
          <w:lang w:val="cs-CZ" w:eastAsia="cs-CZ"/>
        </w:rPr>
        <w:t xml:space="preserve">a doplňuje se označení plochy </w:t>
      </w:r>
      <w:r w:rsidRPr="00B57F1A">
        <w:rPr>
          <w:sz w:val="22"/>
          <w:szCs w:val="22"/>
          <w:lang w:val="cs-CZ" w:eastAsia="cs-CZ"/>
        </w:rPr>
        <w:t>takto:</w:t>
      </w:r>
      <w:r w:rsidRPr="00B57F1A">
        <w:rPr>
          <w:rFonts w:asciiTheme="minorHAnsi" w:hAnsiTheme="minorHAnsi" w:cstheme="minorHAnsi"/>
          <w:sz w:val="22"/>
          <w:szCs w:val="22"/>
          <w:lang w:val="cs-CZ" w:eastAsia="cs-CZ"/>
        </w:rPr>
        <w:t xml:space="preserve"> </w:t>
      </w:r>
    </w:p>
    <w:p w14:paraId="70B0B3EF" w14:textId="7AA5E025" w:rsidR="004B7EA9" w:rsidRDefault="004B7EA9" w:rsidP="004B7EA9">
      <w:pPr>
        <w:pStyle w:val="0Calibrizakladnitext"/>
        <w:ind w:left="720"/>
        <w:rPr>
          <w:rFonts w:asciiTheme="minorHAnsi" w:hAnsiTheme="minorHAnsi" w:cstheme="minorHAnsi"/>
          <w:sz w:val="22"/>
          <w:szCs w:val="22"/>
          <w:lang w:val="cs-CZ" w:eastAsia="cs-CZ"/>
        </w:rPr>
      </w:pPr>
      <w:r>
        <w:rPr>
          <w:rFonts w:asciiTheme="minorHAnsi" w:hAnsiTheme="minorHAnsi" w:cstheme="minorHAnsi"/>
          <w:sz w:val="22"/>
          <w:szCs w:val="22"/>
          <w:lang w:val="cs-CZ" w:eastAsia="cs-CZ"/>
        </w:rPr>
        <w:t>z „PLOCHY VÝROBA A SKLADOVÁNÍ – ZEMĚDĚLSKÉ HOSPODAŘENÍ“ na „VÝROBA ZEMĚDĚLSKÁ A LESNICKÁ (VZ)“.</w:t>
      </w:r>
    </w:p>
    <w:p w14:paraId="4556E686" w14:textId="5C9C856E" w:rsidR="00F07723" w:rsidRDefault="00F07723" w:rsidP="00F07723">
      <w:pPr>
        <w:pStyle w:val="0CalibriNadpis4"/>
        <w:numPr>
          <w:ilvl w:val="0"/>
          <w:numId w:val="0"/>
        </w:numPr>
        <w:rPr>
          <w:b/>
          <w:sz w:val="24"/>
        </w:rPr>
      </w:pPr>
      <w:r w:rsidRPr="00816CDA">
        <w:rPr>
          <w:b/>
          <w:sz w:val="24"/>
          <w:lang w:val="cs-CZ"/>
        </w:rPr>
        <w:t>V kapitole F.1.</w:t>
      </w:r>
      <w:r>
        <w:rPr>
          <w:b/>
          <w:sz w:val="24"/>
          <w:lang w:val="cs-CZ"/>
        </w:rPr>
        <w:t>5</w:t>
      </w:r>
      <w:r w:rsidRPr="00816CDA">
        <w:rPr>
          <w:b/>
          <w:sz w:val="24"/>
          <w:lang w:val="cs-CZ"/>
        </w:rPr>
        <w:t xml:space="preserve"> plochy </w:t>
      </w:r>
      <w:r>
        <w:rPr>
          <w:b/>
          <w:sz w:val="24"/>
          <w:lang w:val="cs-CZ"/>
        </w:rPr>
        <w:t xml:space="preserve">DOPRAVNÍ INFRASTRUKTURY </w:t>
      </w:r>
      <w:r w:rsidRPr="00816CDA">
        <w:rPr>
          <w:b/>
          <w:sz w:val="24"/>
        </w:rPr>
        <w:t>(§</w:t>
      </w:r>
      <w:r>
        <w:rPr>
          <w:b/>
          <w:sz w:val="24"/>
          <w:lang w:val="cs-CZ"/>
        </w:rPr>
        <w:t xml:space="preserve">9 </w:t>
      </w:r>
      <w:r w:rsidRPr="00816CDA">
        <w:rPr>
          <w:b/>
          <w:sz w:val="24"/>
        </w:rPr>
        <w:t>Vyhlášky 501 / 2006 Sb., v platném znění)</w:t>
      </w:r>
    </w:p>
    <w:p w14:paraId="37EE47FD" w14:textId="77777777" w:rsidR="00F07723" w:rsidRPr="004B7EA9" w:rsidRDefault="00F07723" w:rsidP="00F07723">
      <w:pPr>
        <w:pStyle w:val="0Calibrizakladnitext"/>
        <w:numPr>
          <w:ilvl w:val="0"/>
          <w:numId w:val="25"/>
        </w:numPr>
        <w:rPr>
          <w:sz w:val="22"/>
          <w:szCs w:val="22"/>
          <w:lang w:val="cs-CZ" w:eastAsia="cs-CZ"/>
        </w:rPr>
      </w:pPr>
      <w:r w:rsidRPr="00B57F1A">
        <w:rPr>
          <w:sz w:val="22"/>
          <w:szCs w:val="22"/>
          <w:lang w:val="cs-CZ" w:eastAsia="cs-CZ"/>
        </w:rPr>
        <w:t xml:space="preserve">Mění se název plochy </w:t>
      </w:r>
      <w:r>
        <w:rPr>
          <w:sz w:val="22"/>
          <w:szCs w:val="22"/>
          <w:lang w:val="cs-CZ" w:eastAsia="cs-CZ"/>
        </w:rPr>
        <w:t xml:space="preserve">a doplňuje se označení plochy </w:t>
      </w:r>
      <w:r w:rsidRPr="00B57F1A">
        <w:rPr>
          <w:sz w:val="22"/>
          <w:szCs w:val="22"/>
          <w:lang w:val="cs-CZ" w:eastAsia="cs-CZ"/>
        </w:rPr>
        <w:t>takto:</w:t>
      </w:r>
      <w:r w:rsidRPr="00B57F1A">
        <w:rPr>
          <w:rFonts w:asciiTheme="minorHAnsi" w:hAnsiTheme="minorHAnsi" w:cstheme="minorHAnsi"/>
          <w:sz w:val="22"/>
          <w:szCs w:val="22"/>
          <w:lang w:val="cs-CZ" w:eastAsia="cs-CZ"/>
        </w:rPr>
        <w:t xml:space="preserve"> </w:t>
      </w:r>
    </w:p>
    <w:p w14:paraId="0AB4636C" w14:textId="6CA92EF0" w:rsidR="00F07723" w:rsidRPr="00687835" w:rsidRDefault="00F07723" w:rsidP="00687835">
      <w:pPr>
        <w:pStyle w:val="0Calibrizakladnitext"/>
        <w:ind w:left="720"/>
        <w:rPr>
          <w:rFonts w:asciiTheme="minorHAnsi" w:hAnsiTheme="minorHAnsi" w:cstheme="minorHAnsi"/>
          <w:sz w:val="22"/>
          <w:szCs w:val="22"/>
          <w:lang w:val="cs-CZ" w:eastAsia="cs-CZ"/>
        </w:rPr>
      </w:pPr>
      <w:r>
        <w:rPr>
          <w:rFonts w:asciiTheme="minorHAnsi" w:hAnsiTheme="minorHAnsi" w:cstheme="minorHAnsi"/>
          <w:sz w:val="22"/>
          <w:szCs w:val="22"/>
          <w:lang w:val="cs-CZ" w:eastAsia="cs-CZ"/>
        </w:rPr>
        <w:t>z „PLOCHY DOPRAVNÍ INFRASTRUKTURY“ na „DOPRAVA VŠEOBECNÁ (DU)“.</w:t>
      </w:r>
    </w:p>
    <w:p w14:paraId="07004F4A" w14:textId="104D54BD" w:rsidR="009F70AC" w:rsidRDefault="009F70AC" w:rsidP="009F70AC">
      <w:pPr>
        <w:pStyle w:val="0CalibriNadpis4"/>
        <w:numPr>
          <w:ilvl w:val="0"/>
          <w:numId w:val="0"/>
        </w:numPr>
        <w:rPr>
          <w:b/>
          <w:sz w:val="24"/>
        </w:rPr>
      </w:pPr>
      <w:r w:rsidRPr="00816CDA">
        <w:rPr>
          <w:b/>
          <w:sz w:val="24"/>
          <w:lang w:val="cs-CZ"/>
        </w:rPr>
        <w:t>V kapitole F.1.</w:t>
      </w:r>
      <w:r>
        <w:rPr>
          <w:b/>
          <w:sz w:val="24"/>
          <w:lang w:val="cs-CZ"/>
        </w:rPr>
        <w:t>6</w:t>
      </w:r>
      <w:r w:rsidRPr="00816CDA">
        <w:rPr>
          <w:b/>
          <w:sz w:val="24"/>
          <w:lang w:val="cs-CZ"/>
        </w:rPr>
        <w:t xml:space="preserve"> plochy </w:t>
      </w:r>
      <w:r>
        <w:rPr>
          <w:b/>
          <w:sz w:val="24"/>
          <w:lang w:val="cs-CZ"/>
        </w:rPr>
        <w:t xml:space="preserve">TECHNICKÉ INFRASTRUKTURY </w:t>
      </w:r>
      <w:r w:rsidRPr="00816CDA">
        <w:rPr>
          <w:b/>
          <w:sz w:val="24"/>
        </w:rPr>
        <w:t>(§</w:t>
      </w:r>
      <w:r>
        <w:rPr>
          <w:b/>
          <w:sz w:val="24"/>
          <w:lang w:val="cs-CZ"/>
        </w:rPr>
        <w:t xml:space="preserve">10 </w:t>
      </w:r>
      <w:r w:rsidR="00975F2C">
        <w:rPr>
          <w:b/>
          <w:sz w:val="24"/>
        </w:rPr>
        <w:t>Vyhlášky 501</w:t>
      </w:r>
      <w:r w:rsidRPr="00816CDA">
        <w:rPr>
          <w:b/>
          <w:sz w:val="24"/>
        </w:rPr>
        <w:t>/ 2006 Sb., v platném znění)</w:t>
      </w:r>
    </w:p>
    <w:p w14:paraId="31EE8E38" w14:textId="77777777" w:rsidR="009F70AC" w:rsidRPr="004B7EA9" w:rsidRDefault="009F70AC" w:rsidP="009F70AC">
      <w:pPr>
        <w:pStyle w:val="0Calibrizakladnitext"/>
        <w:numPr>
          <w:ilvl w:val="0"/>
          <w:numId w:val="25"/>
        </w:numPr>
        <w:rPr>
          <w:sz w:val="22"/>
          <w:szCs w:val="22"/>
          <w:lang w:val="cs-CZ" w:eastAsia="cs-CZ"/>
        </w:rPr>
      </w:pPr>
      <w:r w:rsidRPr="00B57F1A">
        <w:rPr>
          <w:sz w:val="22"/>
          <w:szCs w:val="22"/>
          <w:lang w:val="cs-CZ" w:eastAsia="cs-CZ"/>
        </w:rPr>
        <w:t xml:space="preserve">Mění se název plochy </w:t>
      </w:r>
      <w:r>
        <w:rPr>
          <w:sz w:val="22"/>
          <w:szCs w:val="22"/>
          <w:lang w:val="cs-CZ" w:eastAsia="cs-CZ"/>
        </w:rPr>
        <w:t xml:space="preserve">a doplňuje se označení plochy </w:t>
      </w:r>
      <w:r w:rsidRPr="00B57F1A">
        <w:rPr>
          <w:sz w:val="22"/>
          <w:szCs w:val="22"/>
          <w:lang w:val="cs-CZ" w:eastAsia="cs-CZ"/>
        </w:rPr>
        <w:t>takto:</w:t>
      </w:r>
      <w:r w:rsidRPr="00B57F1A">
        <w:rPr>
          <w:rFonts w:asciiTheme="minorHAnsi" w:hAnsiTheme="minorHAnsi" w:cstheme="minorHAnsi"/>
          <w:sz w:val="22"/>
          <w:szCs w:val="22"/>
          <w:lang w:val="cs-CZ" w:eastAsia="cs-CZ"/>
        </w:rPr>
        <w:t xml:space="preserve"> </w:t>
      </w:r>
    </w:p>
    <w:p w14:paraId="27D2C6FF" w14:textId="69D76EBA" w:rsidR="009F70AC" w:rsidRDefault="009F70AC" w:rsidP="009F70AC">
      <w:pPr>
        <w:pStyle w:val="0Calibrizakladnitext"/>
        <w:ind w:left="720"/>
        <w:rPr>
          <w:rFonts w:asciiTheme="minorHAnsi" w:hAnsiTheme="minorHAnsi" w:cstheme="minorHAnsi"/>
          <w:sz w:val="22"/>
          <w:szCs w:val="22"/>
          <w:lang w:val="cs-CZ" w:eastAsia="cs-CZ"/>
        </w:rPr>
      </w:pPr>
      <w:r>
        <w:rPr>
          <w:rFonts w:asciiTheme="minorHAnsi" w:hAnsiTheme="minorHAnsi" w:cstheme="minorHAnsi"/>
          <w:sz w:val="22"/>
          <w:szCs w:val="22"/>
          <w:lang w:val="cs-CZ" w:eastAsia="cs-CZ"/>
        </w:rPr>
        <w:t>z „PLOCHY TECHNICKÉ INFRASTRUKTURY“ na „TECHNICKÁ INFRASTRUKTURA VŠEOBECNÁ (TU)“.</w:t>
      </w:r>
    </w:p>
    <w:p w14:paraId="2B4DECC3" w14:textId="2826AFBB" w:rsidR="00687835" w:rsidRDefault="00687835" w:rsidP="00687835">
      <w:pPr>
        <w:pStyle w:val="0CalibriNadpis4"/>
        <w:numPr>
          <w:ilvl w:val="0"/>
          <w:numId w:val="0"/>
        </w:numPr>
        <w:rPr>
          <w:b/>
          <w:sz w:val="24"/>
        </w:rPr>
      </w:pPr>
      <w:r w:rsidRPr="00816CDA">
        <w:rPr>
          <w:b/>
          <w:sz w:val="24"/>
          <w:lang w:val="cs-CZ"/>
        </w:rPr>
        <w:t>V kapitole F.1.</w:t>
      </w:r>
      <w:r>
        <w:rPr>
          <w:b/>
          <w:sz w:val="24"/>
          <w:lang w:val="cs-CZ"/>
        </w:rPr>
        <w:t>7</w:t>
      </w:r>
      <w:r w:rsidRPr="00816CDA">
        <w:rPr>
          <w:b/>
          <w:sz w:val="24"/>
          <w:lang w:val="cs-CZ"/>
        </w:rPr>
        <w:t xml:space="preserve"> plochy </w:t>
      </w:r>
      <w:r w:rsidR="002D20F7">
        <w:rPr>
          <w:b/>
          <w:sz w:val="24"/>
          <w:lang w:val="cs-CZ"/>
        </w:rPr>
        <w:t xml:space="preserve">VEŘEJNÝCH PROSTRANSTVÍ </w:t>
      </w:r>
      <w:r w:rsidRPr="00816CDA">
        <w:rPr>
          <w:b/>
          <w:sz w:val="24"/>
        </w:rPr>
        <w:t>(§</w:t>
      </w:r>
      <w:r>
        <w:rPr>
          <w:b/>
          <w:sz w:val="24"/>
          <w:lang w:val="cs-CZ"/>
        </w:rPr>
        <w:t xml:space="preserve">7 </w:t>
      </w:r>
      <w:r w:rsidRPr="00816CDA">
        <w:rPr>
          <w:b/>
          <w:sz w:val="24"/>
        </w:rPr>
        <w:t>Vyhlášky 501 / 2006 Sb., v platném znění)</w:t>
      </w:r>
    </w:p>
    <w:p w14:paraId="6780BF51" w14:textId="77777777" w:rsidR="00687835" w:rsidRPr="004B7EA9" w:rsidRDefault="00687835" w:rsidP="00687835">
      <w:pPr>
        <w:pStyle w:val="0Calibrizakladnitext"/>
        <w:numPr>
          <w:ilvl w:val="0"/>
          <w:numId w:val="25"/>
        </w:numPr>
        <w:rPr>
          <w:sz w:val="22"/>
          <w:szCs w:val="22"/>
          <w:lang w:val="cs-CZ" w:eastAsia="cs-CZ"/>
        </w:rPr>
      </w:pPr>
      <w:r w:rsidRPr="00B57F1A">
        <w:rPr>
          <w:sz w:val="22"/>
          <w:szCs w:val="22"/>
          <w:lang w:val="cs-CZ" w:eastAsia="cs-CZ"/>
        </w:rPr>
        <w:t xml:space="preserve">Mění se název plochy </w:t>
      </w:r>
      <w:r>
        <w:rPr>
          <w:sz w:val="22"/>
          <w:szCs w:val="22"/>
          <w:lang w:val="cs-CZ" w:eastAsia="cs-CZ"/>
        </w:rPr>
        <w:t xml:space="preserve">a doplňuje se označení plochy </w:t>
      </w:r>
      <w:r w:rsidRPr="00B57F1A">
        <w:rPr>
          <w:sz w:val="22"/>
          <w:szCs w:val="22"/>
          <w:lang w:val="cs-CZ" w:eastAsia="cs-CZ"/>
        </w:rPr>
        <w:t>takto:</w:t>
      </w:r>
      <w:r w:rsidRPr="00B57F1A">
        <w:rPr>
          <w:rFonts w:asciiTheme="minorHAnsi" w:hAnsiTheme="minorHAnsi" w:cstheme="minorHAnsi"/>
          <w:sz w:val="22"/>
          <w:szCs w:val="22"/>
          <w:lang w:val="cs-CZ" w:eastAsia="cs-CZ"/>
        </w:rPr>
        <w:t xml:space="preserve"> </w:t>
      </w:r>
    </w:p>
    <w:p w14:paraId="51387565" w14:textId="19DEC55B" w:rsidR="00687835" w:rsidRDefault="00687835" w:rsidP="00687835">
      <w:pPr>
        <w:pStyle w:val="0Calibrizakladnitext"/>
        <w:ind w:left="720"/>
        <w:rPr>
          <w:rFonts w:asciiTheme="minorHAnsi" w:hAnsiTheme="minorHAnsi" w:cstheme="minorHAnsi"/>
          <w:sz w:val="22"/>
          <w:szCs w:val="22"/>
          <w:lang w:val="cs-CZ" w:eastAsia="cs-CZ"/>
        </w:rPr>
      </w:pPr>
      <w:r>
        <w:rPr>
          <w:rFonts w:asciiTheme="minorHAnsi" w:hAnsiTheme="minorHAnsi" w:cstheme="minorHAnsi"/>
          <w:sz w:val="22"/>
          <w:szCs w:val="22"/>
          <w:lang w:val="cs-CZ" w:eastAsia="cs-CZ"/>
        </w:rPr>
        <w:t>z „PLOCHY VEŘEJNÝCH PROSTRANSTVÍ“ na „VEŘEJNÁ PROSTRANSTVÍ VŠEOBECNÁ (PU)“.</w:t>
      </w:r>
    </w:p>
    <w:p w14:paraId="1224FA42" w14:textId="456C9C23" w:rsidR="002947D7" w:rsidRDefault="002947D7" w:rsidP="002947D7">
      <w:pPr>
        <w:pStyle w:val="0CalibriNadpis4"/>
        <w:numPr>
          <w:ilvl w:val="0"/>
          <w:numId w:val="0"/>
        </w:numPr>
        <w:rPr>
          <w:b/>
          <w:sz w:val="24"/>
        </w:rPr>
      </w:pPr>
      <w:r w:rsidRPr="00816CDA">
        <w:rPr>
          <w:b/>
          <w:sz w:val="24"/>
          <w:lang w:val="cs-CZ"/>
        </w:rPr>
        <w:lastRenderedPageBreak/>
        <w:t>V kapitole F.1.</w:t>
      </w:r>
      <w:r>
        <w:rPr>
          <w:b/>
          <w:sz w:val="24"/>
          <w:lang w:val="cs-CZ"/>
        </w:rPr>
        <w:t>8</w:t>
      </w:r>
      <w:r w:rsidRPr="00816CDA">
        <w:rPr>
          <w:b/>
          <w:sz w:val="24"/>
          <w:lang w:val="cs-CZ"/>
        </w:rPr>
        <w:t xml:space="preserve"> plochy </w:t>
      </w:r>
      <w:r>
        <w:rPr>
          <w:b/>
          <w:sz w:val="24"/>
          <w:lang w:val="cs-CZ"/>
        </w:rPr>
        <w:t xml:space="preserve">ZELENĚ </w:t>
      </w:r>
      <w:r w:rsidRPr="00816CDA">
        <w:rPr>
          <w:b/>
          <w:sz w:val="24"/>
        </w:rPr>
        <w:t>(§</w:t>
      </w:r>
      <w:r>
        <w:rPr>
          <w:b/>
          <w:sz w:val="24"/>
          <w:lang w:val="cs-CZ"/>
        </w:rPr>
        <w:t xml:space="preserve">7A </w:t>
      </w:r>
      <w:r w:rsidRPr="00816CDA">
        <w:rPr>
          <w:b/>
          <w:sz w:val="24"/>
        </w:rPr>
        <w:t>Vyhlášky 501 / 2006 Sb., v platném znění)</w:t>
      </w:r>
    </w:p>
    <w:p w14:paraId="2FA16D0D" w14:textId="77777777" w:rsidR="002947D7" w:rsidRPr="004B7EA9" w:rsidRDefault="002947D7" w:rsidP="002947D7">
      <w:pPr>
        <w:pStyle w:val="0Calibrizakladnitext"/>
        <w:numPr>
          <w:ilvl w:val="0"/>
          <w:numId w:val="25"/>
        </w:numPr>
        <w:rPr>
          <w:sz w:val="22"/>
          <w:szCs w:val="22"/>
          <w:lang w:val="cs-CZ" w:eastAsia="cs-CZ"/>
        </w:rPr>
      </w:pPr>
      <w:r w:rsidRPr="00B57F1A">
        <w:rPr>
          <w:sz w:val="22"/>
          <w:szCs w:val="22"/>
          <w:lang w:val="cs-CZ" w:eastAsia="cs-CZ"/>
        </w:rPr>
        <w:t xml:space="preserve">Mění se název plochy </w:t>
      </w:r>
      <w:r>
        <w:rPr>
          <w:sz w:val="22"/>
          <w:szCs w:val="22"/>
          <w:lang w:val="cs-CZ" w:eastAsia="cs-CZ"/>
        </w:rPr>
        <w:t xml:space="preserve">a doplňuje se označení plochy </w:t>
      </w:r>
      <w:r w:rsidRPr="00B57F1A">
        <w:rPr>
          <w:sz w:val="22"/>
          <w:szCs w:val="22"/>
          <w:lang w:val="cs-CZ" w:eastAsia="cs-CZ"/>
        </w:rPr>
        <w:t>takto:</w:t>
      </w:r>
      <w:r w:rsidRPr="00B57F1A">
        <w:rPr>
          <w:rFonts w:asciiTheme="minorHAnsi" w:hAnsiTheme="minorHAnsi" w:cstheme="minorHAnsi"/>
          <w:sz w:val="22"/>
          <w:szCs w:val="22"/>
          <w:lang w:val="cs-CZ" w:eastAsia="cs-CZ"/>
        </w:rPr>
        <w:t xml:space="preserve"> </w:t>
      </w:r>
    </w:p>
    <w:p w14:paraId="5EE1529A" w14:textId="0F773FDB" w:rsidR="002947D7" w:rsidRDefault="002947D7" w:rsidP="002947D7">
      <w:pPr>
        <w:pStyle w:val="0Calibrizakladnitext"/>
        <w:ind w:left="720"/>
        <w:rPr>
          <w:rFonts w:asciiTheme="minorHAnsi" w:hAnsiTheme="minorHAnsi" w:cstheme="minorHAnsi"/>
          <w:sz w:val="22"/>
          <w:szCs w:val="22"/>
          <w:lang w:val="cs-CZ" w:eastAsia="cs-CZ"/>
        </w:rPr>
      </w:pPr>
      <w:r>
        <w:rPr>
          <w:rFonts w:asciiTheme="minorHAnsi" w:hAnsiTheme="minorHAnsi" w:cstheme="minorHAnsi"/>
          <w:sz w:val="22"/>
          <w:szCs w:val="22"/>
          <w:lang w:val="cs-CZ" w:eastAsia="cs-CZ"/>
        </w:rPr>
        <w:t>z „PLOCHY VEŘEJNÝCH PROSTRANSTVÍ – VEŘEJNÉ PARKY, HŘBITOVY“ na „ZELEŇ – PARKY A PARKOVĚ UPRAVENÉ PLOCHY (ZP)“.</w:t>
      </w:r>
    </w:p>
    <w:p w14:paraId="4A47DD81" w14:textId="5927B945" w:rsidR="001C7755" w:rsidRDefault="001C7755" w:rsidP="001C7755">
      <w:pPr>
        <w:pStyle w:val="0CalibriNadpis4"/>
        <w:numPr>
          <w:ilvl w:val="0"/>
          <w:numId w:val="0"/>
        </w:numPr>
        <w:rPr>
          <w:b/>
          <w:sz w:val="24"/>
        </w:rPr>
      </w:pPr>
      <w:r w:rsidRPr="00816CDA">
        <w:rPr>
          <w:b/>
          <w:sz w:val="24"/>
          <w:lang w:val="cs-CZ"/>
        </w:rPr>
        <w:t>V kapitole F.1.</w:t>
      </w:r>
      <w:r>
        <w:rPr>
          <w:b/>
          <w:sz w:val="24"/>
          <w:lang w:val="cs-CZ"/>
        </w:rPr>
        <w:t>9</w:t>
      </w:r>
      <w:r w:rsidRPr="00816CDA">
        <w:rPr>
          <w:b/>
          <w:sz w:val="24"/>
          <w:lang w:val="cs-CZ"/>
        </w:rPr>
        <w:t xml:space="preserve"> plochy </w:t>
      </w:r>
      <w:r>
        <w:rPr>
          <w:b/>
          <w:sz w:val="24"/>
          <w:lang w:val="cs-CZ"/>
        </w:rPr>
        <w:t xml:space="preserve">VODNÍ A VODOHOSPODÁŘSKÉ </w:t>
      </w:r>
      <w:r w:rsidRPr="00816CDA">
        <w:rPr>
          <w:b/>
          <w:sz w:val="24"/>
        </w:rPr>
        <w:t>(§</w:t>
      </w:r>
      <w:r>
        <w:rPr>
          <w:b/>
          <w:sz w:val="24"/>
          <w:lang w:val="cs-CZ"/>
        </w:rPr>
        <w:t xml:space="preserve">13 </w:t>
      </w:r>
      <w:r w:rsidRPr="00816CDA">
        <w:rPr>
          <w:b/>
          <w:sz w:val="24"/>
        </w:rPr>
        <w:t>Vyhlášky 501 / 2006 Sb., v platném znění)</w:t>
      </w:r>
    </w:p>
    <w:p w14:paraId="420974A1" w14:textId="77777777" w:rsidR="001C7755" w:rsidRPr="004B7EA9" w:rsidRDefault="001C7755" w:rsidP="001C7755">
      <w:pPr>
        <w:pStyle w:val="0Calibrizakladnitext"/>
        <w:numPr>
          <w:ilvl w:val="0"/>
          <w:numId w:val="25"/>
        </w:numPr>
        <w:rPr>
          <w:sz w:val="22"/>
          <w:szCs w:val="22"/>
          <w:lang w:val="cs-CZ" w:eastAsia="cs-CZ"/>
        </w:rPr>
      </w:pPr>
      <w:r w:rsidRPr="00B57F1A">
        <w:rPr>
          <w:sz w:val="22"/>
          <w:szCs w:val="22"/>
          <w:lang w:val="cs-CZ" w:eastAsia="cs-CZ"/>
        </w:rPr>
        <w:t xml:space="preserve">Mění se název plochy </w:t>
      </w:r>
      <w:r>
        <w:rPr>
          <w:sz w:val="22"/>
          <w:szCs w:val="22"/>
          <w:lang w:val="cs-CZ" w:eastAsia="cs-CZ"/>
        </w:rPr>
        <w:t xml:space="preserve">a doplňuje se označení plochy </w:t>
      </w:r>
      <w:r w:rsidRPr="00B57F1A">
        <w:rPr>
          <w:sz w:val="22"/>
          <w:szCs w:val="22"/>
          <w:lang w:val="cs-CZ" w:eastAsia="cs-CZ"/>
        </w:rPr>
        <w:t>takto:</w:t>
      </w:r>
      <w:r w:rsidRPr="00B57F1A">
        <w:rPr>
          <w:rFonts w:asciiTheme="minorHAnsi" w:hAnsiTheme="minorHAnsi" w:cstheme="minorHAnsi"/>
          <w:sz w:val="22"/>
          <w:szCs w:val="22"/>
          <w:lang w:val="cs-CZ" w:eastAsia="cs-CZ"/>
        </w:rPr>
        <w:t xml:space="preserve"> </w:t>
      </w:r>
    </w:p>
    <w:p w14:paraId="7FCC2B5C" w14:textId="3BFAAB82" w:rsidR="001C7755" w:rsidRDefault="001C7755" w:rsidP="001C7755">
      <w:pPr>
        <w:pStyle w:val="0Calibrizakladnitext"/>
        <w:ind w:left="720"/>
        <w:rPr>
          <w:rFonts w:asciiTheme="minorHAnsi" w:hAnsiTheme="minorHAnsi" w:cstheme="minorHAnsi"/>
          <w:sz w:val="22"/>
          <w:szCs w:val="22"/>
          <w:lang w:val="cs-CZ" w:eastAsia="cs-CZ"/>
        </w:rPr>
      </w:pPr>
      <w:r>
        <w:rPr>
          <w:rFonts w:asciiTheme="minorHAnsi" w:hAnsiTheme="minorHAnsi" w:cstheme="minorHAnsi"/>
          <w:sz w:val="22"/>
          <w:szCs w:val="22"/>
          <w:lang w:val="cs-CZ" w:eastAsia="cs-CZ"/>
        </w:rPr>
        <w:t>z „PLOCHY VODNÍ A VODOHOSPODÁŘSKÉ“ na „VODNÍ A VODOHODPODÁŘSKÉ VŠEOBECNÉ (WU)“.</w:t>
      </w:r>
    </w:p>
    <w:p w14:paraId="215444F8" w14:textId="429498DA" w:rsidR="00837FBA" w:rsidRDefault="00837FBA" w:rsidP="00837FBA">
      <w:pPr>
        <w:pStyle w:val="0CalibriNadpis4"/>
        <w:numPr>
          <w:ilvl w:val="0"/>
          <w:numId w:val="0"/>
        </w:numPr>
        <w:rPr>
          <w:b/>
          <w:sz w:val="24"/>
        </w:rPr>
      </w:pPr>
      <w:r w:rsidRPr="00816CDA">
        <w:rPr>
          <w:b/>
          <w:sz w:val="24"/>
          <w:lang w:val="cs-CZ"/>
        </w:rPr>
        <w:t>V kapitole F.1.</w:t>
      </w:r>
      <w:r>
        <w:rPr>
          <w:b/>
          <w:sz w:val="24"/>
          <w:lang w:val="cs-CZ"/>
        </w:rPr>
        <w:t>10</w:t>
      </w:r>
      <w:r w:rsidRPr="00816CDA">
        <w:rPr>
          <w:b/>
          <w:sz w:val="24"/>
          <w:lang w:val="cs-CZ"/>
        </w:rPr>
        <w:t xml:space="preserve"> plochy </w:t>
      </w:r>
      <w:r>
        <w:rPr>
          <w:b/>
          <w:sz w:val="24"/>
          <w:lang w:val="cs-CZ"/>
        </w:rPr>
        <w:t xml:space="preserve">ZEMĚDĚLSKÉ </w:t>
      </w:r>
      <w:r w:rsidRPr="00816CDA">
        <w:rPr>
          <w:b/>
          <w:sz w:val="24"/>
        </w:rPr>
        <w:t>(§</w:t>
      </w:r>
      <w:r>
        <w:rPr>
          <w:b/>
          <w:sz w:val="24"/>
          <w:lang w:val="cs-CZ"/>
        </w:rPr>
        <w:t xml:space="preserve">14 </w:t>
      </w:r>
      <w:r w:rsidRPr="00816CDA">
        <w:rPr>
          <w:b/>
          <w:sz w:val="24"/>
        </w:rPr>
        <w:t>Vyhlášky 501 / 2006 Sb., v platném znění)</w:t>
      </w:r>
    </w:p>
    <w:p w14:paraId="38E6910C" w14:textId="77777777" w:rsidR="00837FBA" w:rsidRPr="004B7EA9" w:rsidRDefault="00837FBA" w:rsidP="00837FBA">
      <w:pPr>
        <w:pStyle w:val="0Calibrizakladnitext"/>
        <w:numPr>
          <w:ilvl w:val="0"/>
          <w:numId w:val="25"/>
        </w:numPr>
        <w:rPr>
          <w:sz w:val="22"/>
          <w:szCs w:val="22"/>
          <w:lang w:val="cs-CZ" w:eastAsia="cs-CZ"/>
        </w:rPr>
      </w:pPr>
      <w:r w:rsidRPr="00B57F1A">
        <w:rPr>
          <w:sz w:val="22"/>
          <w:szCs w:val="22"/>
          <w:lang w:val="cs-CZ" w:eastAsia="cs-CZ"/>
        </w:rPr>
        <w:t xml:space="preserve">Mění se název plochy </w:t>
      </w:r>
      <w:r>
        <w:rPr>
          <w:sz w:val="22"/>
          <w:szCs w:val="22"/>
          <w:lang w:val="cs-CZ" w:eastAsia="cs-CZ"/>
        </w:rPr>
        <w:t xml:space="preserve">a doplňuje se označení plochy </w:t>
      </w:r>
      <w:r w:rsidRPr="00B57F1A">
        <w:rPr>
          <w:sz w:val="22"/>
          <w:szCs w:val="22"/>
          <w:lang w:val="cs-CZ" w:eastAsia="cs-CZ"/>
        </w:rPr>
        <w:t>takto:</w:t>
      </w:r>
      <w:r w:rsidRPr="00B57F1A">
        <w:rPr>
          <w:rFonts w:asciiTheme="minorHAnsi" w:hAnsiTheme="minorHAnsi" w:cstheme="minorHAnsi"/>
          <w:sz w:val="22"/>
          <w:szCs w:val="22"/>
          <w:lang w:val="cs-CZ" w:eastAsia="cs-CZ"/>
        </w:rPr>
        <w:t xml:space="preserve"> </w:t>
      </w:r>
    </w:p>
    <w:p w14:paraId="0057409F" w14:textId="32823240" w:rsidR="00837FBA" w:rsidRDefault="00837FBA" w:rsidP="00837FBA">
      <w:pPr>
        <w:pStyle w:val="0Calibrizakladnitext"/>
        <w:ind w:left="720"/>
        <w:rPr>
          <w:rFonts w:asciiTheme="minorHAnsi" w:hAnsiTheme="minorHAnsi" w:cstheme="minorHAnsi"/>
          <w:sz w:val="22"/>
          <w:szCs w:val="22"/>
          <w:lang w:val="cs-CZ" w:eastAsia="cs-CZ"/>
        </w:rPr>
      </w:pPr>
      <w:r>
        <w:rPr>
          <w:rFonts w:asciiTheme="minorHAnsi" w:hAnsiTheme="minorHAnsi" w:cstheme="minorHAnsi"/>
          <w:sz w:val="22"/>
          <w:szCs w:val="22"/>
          <w:lang w:val="cs-CZ" w:eastAsia="cs-CZ"/>
        </w:rPr>
        <w:t>z „PLOCHY ZEMĚDĚLSKÉ“ na „ZEMĚDĚLSKÉ VŠEOBECNÉ (AU)“.</w:t>
      </w:r>
    </w:p>
    <w:p w14:paraId="4E798463" w14:textId="7254A998" w:rsidR="00CE2036" w:rsidRDefault="00CE2036" w:rsidP="00CE2036">
      <w:pPr>
        <w:pStyle w:val="0CalibriNadpis4"/>
        <w:numPr>
          <w:ilvl w:val="0"/>
          <w:numId w:val="0"/>
        </w:numPr>
        <w:rPr>
          <w:b/>
          <w:sz w:val="24"/>
        </w:rPr>
      </w:pPr>
      <w:r w:rsidRPr="00816CDA">
        <w:rPr>
          <w:b/>
          <w:sz w:val="24"/>
          <w:lang w:val="cs-CZ"/>
        </w:rPr>
        <w:t>V kapitole F.1.</w:t>
      </w:r>
      <w:r>
        <w:rPr>
          <w:b/>
          <w:sz w:val="24"/>
          <w:lang w:val="cs-CZ"/>
        </w:rPr>
        <w:t xml:space="preserve">11 </w:t>
      </w:r>
      <w:r w:rsidRPr="00816CDA">
        <w:rPr>
          <w:b/>
          <w:sz w:val="24"/>
          <w:lang w:val="cs-CZ"/>
        </w:rPr>
        <w:t>plochy</w:t>
      </w:r>
      <w:r>
        <w:rPr>
          <w:b/>
          <w:sz w:val="24"/>
          <w:lang w:val="cs-CZ"/>
        </w:rPr>
        <w:t xml:space="preserve"> lESNÍ </w:t>
      </w:r>
      <w:r w:rsidRPr="00816CDA">
        <w:rPr>
          <w:b/>
          <w:sz w:val="24"/>
        </w:rPr>
        <w:t>(§</w:t>
      </w:r>
      <w:r>
        <w:rPr>
          <w:b/>
          <w:sz w:val="24"/>
          <w:lang w:val="cs-CZ"/>
        </w:rPr>
        <w:t xml:space="preserve">15 </w:t>
      </w:r>
      <w:r w:rsidRPr="00816CDA">
        <w:rPr>
          <w:b/>
          <w:sz w:val="24"/>
        </w:rPr>
        <w:t>Vyhlášky 501 / 2006 Sb., v platném znění)</w:t>
      </w:r>
    </w:p>
    <w:p w14:paraId="3D35F440" w14:textId="77777777" w:rsidR="00C828F9" w:rsidRPr="00B57F1A" w:rsidRDefault="00C828F9" w:rsidP="00C828F9">
      <w:pPr>
        <w:pStyle w:val="0Calibrizakladnitext"/>
        <w:numPr>
          <w:ilvl w:val="0"/>
          <w:numId w:val="25"/>
        </w:numPr>
        <w:rPr>
          <w:sz w:val="22"/>
          <w:szCs w:val="22"/>
          <w:lang w:val="cs-CZ" w:eastAsia="cs-CZ"/>
        </w:rPr>
      </w:pPr>
      <w:r w:rsidRPr="00B57F1A">
        <w:rPr>
          <w:sz w:val="22"/>
          <w:szCs w:val="22"/>
          <w:lang w:val="cs-CZ" w:eastAsia="cs-CZ"/>
        </w:rPr>
        <w:t>Mění se náz</w:t>
      </w:r>
      <w:r>
        <w:rPr>
          <w:sz w:val="22"/>
          <w:szCs w:val="22"/>
          <w:lang w:val="cs-CZ" w:eastAsia="cs-CZ"/>
        </w:rPr>
        <w:t>vy</w:t>
      </w:r>
      <w:r w:rsidRPr="00B57F1A">
        <w:rPr>
          <w:sz w:val="22"/>
          <w:szCs w:val="22"/>
          <w:lang w:val="cs-CZ" w:eastAsia="cs-CZ"/>
        </w:rPr>
        <w:t xml:space="preserve"> </w:t>
      </w:r>
      <w:r>
        <w:rPr>
          <w:sz w:val="22"/>
          <w:szCs w:val="22"/>
          <w:lang w:val="cs-CZ" w:eastAsia="cs-CZ"/>
        </w:rPr>
        <w:t>ploch</w:t>
      </w:r>
      <w:r w:rsidRPr="00B57F1A">
        <w:rPr>
          <w:sz w:val="22"/>
          <w:szCs w:val="22"/>
          <w:lang w:val="cs-CZ" w:eastAsia="cs-CZ"/>
        </w:rPr>
        <w:t xml:space="preserve"> </w:t>
      </w:r>
      <w:r>
        <w:rPr>
          <w:sz w:val="22"/>
          <w:szCs w:val="22"/>
          <w:lang w:val="cs-CZ" w:eastAsia="cs-CZ"/>
        </w:rPr>
        <w:t xml:space="preserve">a doplňuje se jejich označení </w:t>
      </w:r>
      <w:r w:rsidRPr="00B57F1A">
        <w:rPr>
          <w:sz w:val="22"/>
          <w:szCs w:val="22"/>
          <w:lang w:val="cs-CZ" w:eastAsia="cs-CZ"/>
        </w:rPr>
        <w:t>takto:</w:t>
      </w:r>
      <w:r w:rsidRPr="00B57F1A">
        <w:rPr>
          <w:rFonts w:asciiTheme="minorHAnsi" w:hAnsiTheme="minorHAnsi" w:cstheme="minorHAnsi"/>
          <w:sz w:val="22"/>
          <w:szCs w:val="22"/>
          <w:lang w:val="cs-CZ" w:eastAsia="cs-CZ"/>
        </w:rPr>
        <w:t xml:space="preserve"> </w:t>
      </w:r>
    </w:p>
    <w:p w14:paraId="5FDD29D6" w14:textId="3924E2A1" w:rsidR="00CE2036" w:rsidRDefault="00CE2036" w:rsidP="00CE2036">
      <w:pPr>
        <w:pStyle w:val="0Calibrizakladnitext"/>
        <w:ind w:left="720"/>
        <w:rPr>
          <w:rFonts w:asciiTheme="minorHAnsi" w:hAnsiTheme="minorHAnsi" w:cstheme="minorHAnsi"/>
          <w:sz w:val="22"/>
          <w:szCs w:val="22"/>
          <w:lang w:val="cs-CZ" w:eastAsia="cs-CZ"/>
        </w:rPr>
      </w:pPr>
      <w:r>
        <w:rPr>
          <w:rFonts w:asciiTheme="minorHAnsi" w:hAnsiTheme="minorHAnsi" w:cstheme="minorHAnsi"/>
          <w:sz w:val="22"/>
          <w:szCs w:val="22"/>
          <w:lang w:val="cs-CZ" w:eastAsia="cs-CZ"/>
        </w:rPr>
        <w:t>z „PLOCHY LESNÍ“ na „LESNÍ VŠEOBECNÉ (LU)“</w:t>
      </w:r>
      <w:r w:rsidR="00C828F9">
        <w:rPr>
          <w:rFonts w:asciiTheme="minorHAnsi" w:hAnsiTheme="minorHAnsi" w:cstheme="minorHAnsi"/>
          <w:sz w:val="22"/>
          <w:szCs w:val="22"/>
          <w:lang w:val="cs-CZ" w:eastAsia="cs-CZ"/>
        </w:rPr>
        <w:t>,</w:t>
      </w:r>
    </w:p>
    <w:p w14:paraId="280413C3" w14:textId="06419DC2" w:rsidR="00C828F9" w:rsidRDefault="00C828F9" w:rsidP="00C828F9">
      <w:pPr>
        <w:pStyle w:val="0Calibrizakladnitext"/>
        <w:ind w:left="720"/>
        <w:rPr>
          <w:rFonts w:asciiTheme="minorHAnsi" w:hAnsiTheme="minorHAnsi" w:cstheme="minorHAnsi"/>
          <w:sz w:val="22"/>
          <w:szCs w:val="22"/>
          <w:lang w:val="cs-CZ" w:eastAsia="cs-CZ"/>
        </w:rPr>
      </w:pPr>
      <w:r>
        <w:rPr>
          <w:rFonts w:asciiTheme="minorHAnsi" w:hAnsiTheme="minorHAnsi" w:cstheme="minorHAnsi"/>
          <w:sz w:val="22"/>
          <w:szCs w:val="22"/>
          <w:lang w:val="cs-CZ" w:eastAsia="cs-CZ"/>
        </w:rPr>
        <w:t>z „PLOCHY LESNÍ  - VYUŽÍVANÉ PRO SPORT A REKREACI“ na „LESNÍ JINÉ – VYUŽÍVANÉ PRO SPORT A REKREACI (LX)“</w:t>
      </w:r>
      <w:r w:rsidR="002E2991">
        <w:rPr>
          <w:rFonts w:asciiTheme="minorHAnsi" w:hAnsiTheme="minorHAnsi" w:cstheme="minorHAnsi"/>
          <w:sz w:val="22"/>
          <w:szCs w:val="22"/>
          <w:lang w:val="cs-CZ" w:eastAsia="cs-CZ"/>
        </w:rPr>
        <w:t>.</w:t>
      </w:r>
    </w:p>
    <w:p w14:paraId="2BBF2E09" w14:textId="55F0D99C" w:rsidR="002E2991" w:rsidRDefault="002E2991" w:rsidP="002E2991">
      <w:pPr>
        <w:pStyle w:val="0CalibriNadpis4"/>
        <w:numPr>
          <w:ilvl w:val="0"/>
          <w:numId w:val="0"/>
        </w:numPr>
        <w:rPr>
          <w:b/>
          <w:sz w:val="24"/>
        </w:rPr>
      </w:pPr>
      <w:r w:rsidRPr="00816CDA">
        <w:rPr>
          <w:b/>
          <w:sz w:val="24"/>
          <w:lang w:val="cs-CZ"/>
        </w:rPr>
        <w:t>V kapitole F.1.</w:t>
      </w:r>
      <w:r>
        <w:rPr>
          <w:b/>
          <w:sz w:val="24"/>
          <w:lang w:val="cs-CZ"/>
        </w:rPr>
        <w:t>12</w:t>
      </w:r>
      <w:r w:rsidRPr="00816CDA">
        <w:rPr>
          <w:b/>
          <w:sz w:val="24"/>
          <w:lang w:val="cs-CZ"/>
        </w:rPr>
        <w:t xml:space="preserve"> plochy </w:t>
      </w:r>
      <w:r>
        <w:rPr>
          <w:b/>
          <w:sz w:val="24"/>
          <w:lang w:val="cs-CZ"/>
        </w:rPr>
        <w:t xml:space="preserve">PŘÍRODNÍ </w:t>
      </w:r>
      <w:r w:rsidRPr="00816CDA">
        <w:rPr>
          <w:b/>
          <w:sz w:val="24"/>
        </w:rPr>
        <w:t>(§</w:t>
      </w:r>
      <w:r>
        <w:rPr>
          <w:b/>
          <w:sz w:val="24"/>
          <w:lang w:val="cs-CZ"/>
        </w:rPr>
        <w:t xml:space="preserve">16 </w:t>
      </w:r>
      <w:r w:rsidRPr="00816CDA">
        <w:rPr>
          <w:b/>
          <w:sz w:val="24"/>
        </w:rPr>
        <w:t>Vyhlášky 501 / 2006 Sb., v platném znění)</w:t>
      </w:r>
    </w:p>
    <w:p w14:paraId="6055D912" w14:textId="77777777" w:rsidR="002E2991" w:rsidRPr="004B7EA9" w:rsidRDefault="002E2991" w:rsidP="002E2991">
      <w:pPr>
        <w:pStyle w:val="0Calibrizakladnitext"/>
        <w:numPr>
          <w:ilvl w:val="0"/>
          <w:numId w:val="25"/>
        </w:numPr>
        <w:rPr>
          <w:sz w:val="22"/>
          <w:szCs w:val="22"/>
          <w:lang w:val="cs-CZ" w:eastAsia="cs-CZ"/>
        </w:rPr>
      </w:pPr>
      <w:r w:rsidRPr="00B57F1A">
        <w:rPr>
          <w:sz w:val="22"/>
          <w:szCs w:val="22"/>
          <w:lang w:val="cs-CZ" w:eastAsia="cs-CZ"/>
        </w:rPr>
        <w:t xml:space="preserve">Mění se název plochy </w:t>
      </w:r>
      <w:r>
        <w:rPr>
          <w:sz w:val="22"/>
          <w:szCs w:val="22"/>
          <w:lang w:val="cs-CZ" w:eastAsia="cs-CZ"/>
        </w:rPr>
        <w:t xml:space="preserve">a doplňuje se označení plochy </w:t>
      </w:r>
      <w:r w:rsidRPr="00B57F1A">
        <w:rPr>
          <w:sz w:val="22"/>
          <w:szCs w:val="22"/>
          <w:lang w:val="cs-CZ" w:eastAsia="cs-CZ"/>
        </w:rPr>
        <w:t>takto:</w:t>
      </w:r>
      <w:r w:rsidRPr="00B57F1A">
        <w:rPr>
          <w:rFonts w:asciiTheme="minorHAnsi" w:hAnsiTheme="minorHAnsi" w:cstheme="minorHAnsi"/>
          <w:sz w:val="22"/>
          <w:szCs w:val="22"/>
          <w:lang w:val="cs-CZ" w:eastAsia="cs-CZ"/>
        </w:rPr>
        <w:t xml:space="preserve"> </w:t>
      </w:r>
    </w:p>
    <w:p w14:paraId="58758485" w14:textId="448C13B1" w:rsidR="002E2991" w:rsidRDefault="002E2991" w:rsidP="002E2991">
      <w:pPr>
        <w:pStyle w:val="0Calibrizakladnitext"/>
        <w:ind w:left="720"/>
        <w:rPr>
          <w:rFonts w:asciiTheme="minorHAnsi" w:hAnsiTheme="minorHAnsi" w:cstheme="minorHAnsi"/>
          <w:sz w:val="22"/>
          <w:szCs w:val="22"/>
          <w:lang w:val="cs-CZ" w:eastAsia="cs-CZ"/>
        </w:rPr>
      </w:pPr>
      <w:r>
        <w:rPr>
          <w:rFonts w:asciiTheme="minorHAnsi" w:hAnsiTheme="minorHAnsi" w:cstheme="minorHAnsi"/>
          <w:sz w:val="22"/>
          <w:szCs w:val="22"/>
          <w:lang w:val="cs-CZ" w:eastAsia="cs-CZ"/>
        </w:rPr>
        <w:t>z „PLOCHY PŘÍRODNÍ“ na „PŘÍRODNÍ VŠEOBECNÉ (NU)“.</w:t>
      </w:r>
    </w:p>
    <w:p w14:paraId="3AC454B0" w14:textId="58687632" w:rsidR="002E2991" w:rsidRPr="00C2273F" w:rsidRDefault="002E2991" w:rsidP="002E2991">
      <w:pPr>
        <w:pStyle w:val="0CalibriNadpis4"/>
        <w:numPr>
          <w:ilvl w:val="0"/>
          <w:numId w:val="0"/>
        </w:numPr>
        <w:rPr>
          <w:b/>
          <w:sz w:val="24"/>
          <w:lang w:val="cs-CZ"/>
        </w:rPr>
      </w:pPr>
      <w:r>
        <w:rPr>
          <w:b/>
          <w:sz w:val="24"/>
          <w:lang w:val="cs-CZ"/>
        </w:rPr>
        <w:t>V kapitole F</w:t>
      </w:r>
      <w:r w:rsidRPr="00C2273F">
        <w:rPr>
          <w:b/>
          <w:sz w:val="24"/>
          <w:lang w:val="cs-CZ"/>
        </w:rPr>
        <w:t xml:space="preserve">. </w:t>
      </w:r>
      <w:r>
        <w:rPr>
          <w:b/>
          <w:sz w:val="24"/>
          <w:lang w:val="cs-CZ"/>
        </w:rPr>
        <w:t>3</w:t>
      </w:r>
      <w:r w:rsidRPr="00C2273F">
        <w:rPr>
          <w:b/>
          <w:sz w:val="24"/>
          <w:lang w:val="cs-CZ"/>
        </w:rPr>
        <w:t xml:space="preserve"> </w:t>
      </w:r>
      <w:r>
        <w:rPr>
          <w:b/>
          <w:sz w:val="24"/>
          <w:lang w:val="cs-CZ"/>
        </w:rPr>
        <w:t>VYMEZENÍ</w:t>
      </w:r>
      <w:r w:rsidR="00C56AFE">
        <w:rPr>
          <w:b/>
          <w:sz w:val="24"/>
          <w:lang w:val="cs-CZ"/>
        </w:rPr>
        <w:t xml:space="preserve"> ZASTAVITELNÝCH PLOCH</w:t>
      </w:r>
    </w:p>
    <w:p w14:paraId="54D758FE" w14:textId="77777777" w:rsidR="00C56AFE" w:rsidRPr="005A7011" w:rsidRDefault="00C56AFE" w:rsidP="00C56AFE">
      <w:pPr>
        <w:pStyle w:val="Zkladntext"/>
        <w:numPr>
          <w:ilvl w:val="0"/>
          <w:numId w:val="22"/>
        </w:numPr>
        <w:rPr>
          <w:rFonts w:asciiTheme="minorHAnsi" w:hAnsiTheme="minorHAnsi" w:cstheme="minorHAnsi"/>
          <w:sz w:val="22"/>
          <w:szCs w:val="22"/>
        </w:rPr>
      </w:pPr>
      <w:r>
        <w:rPr>
          <w:rFonts w:asciiTheme="minorHAnsi" w:hAnsiTheme="minorHAnsi" w:cstheme="minorHAnsi"/>
          <w:sz w:val="22"/>
          <w:szCs w:val="22"/>
        </w:rPr>
        <w:t>Mění se</w:t>
      </w:r>
      <w:r w:rsidRPr="005A7011">
        <w:rPr>
          <w:rFonts w:asciiTheme="minorHAnsi" w:hAnsiTheme="minorHAnsi" w:cstheme="minorHAnsi"/>
          <w:sz w:val="22"/>
          <w:szCs w:val="22"/>
        </w:rPr>
        <w:t xml:space="preserve"> označení lokalit všude, kde se</w:t>
      </w:r>
      <w:r>
        <w:rPr>
          <w:rFonts w:asciiTheme="minorHAnsi" w:hAnsiTheme="minorHAnsi" w:cstheme="minorHAnsi"/>
          <w:sz w:val="22"/>
          <w:szCs w:val="22"/>
        </w:rPr>
        <w:t xml:space="preserve"> v dané kapitole</w:t>
      </w:r>
      <w:r w:rsidRPr="005A7011">
        <w:rPr>
          <w:rFonts w:asciiTheme="minorHAnsi" w:hAnsiTheme="minorHAnsi" w:cstheme="minorHAnsi"/>
          <w:sz w:val="22"/>
          <w:szCs w:val="22"/>
        </w:rPr>
        <w:t xml:space="preserve"> vyskytuje takto:</w:t>
      </w:r>
    </w:p>
    <w:p w14:paraId="647DEE66" w14:textId="77777777" w:rsidR="00C56AFE" w:rsidRDefault="00C56AFE" w:rsidP="00C56AFE">
      <w:pPr>
        <w:pStyle w:val="Zkladntext"/>
        <w:ind w:left="708"/>
        <w:jc w:val="both"/>
        <w:rPr>
          <w:rFonts w:asciiTheme="minorHAnsi" w:hAnsiTheme="minorHAnsi" w:cstheme="minorHAnsi"/>
          <w:sz w:val="22"/>
          <w:szCs w:val="22"/>
        </w:rPr>
      </w:pPr>
      <w:r>
        <w:rPr>
          <w:rFonts w:asciiTheme="minorHAnsi" w:hAnsiTheme="minorHAnsi" w:cstheme="minorHAnsi"/>
          <w:sz w:val="22"/>
          <w:szCs w:val="22"/>
        </w:rPr>
        <w:t>„</w:t>
      </w:r>
      <w:r w:rsidRPr="005A7011">
        <w:rPr>
          <w:rFonts w:asciiTheme="minorHAnsi" w:hAnsiTheme="minorHAnsi" w:cstheme="minorHAnsi"/>
          <w:sz w:val="22"/>
          <w:szCs w:val="22"/>
        </w:rPr>
        <w:t>BV1</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Z.1</w:t>
      </w:r>
      <w:r>
        <w:rPr>
          <w:rFonts w:asciiTheme="minorHAnsi" w:hAnsiTheme="minorHAnsi" w:cstheme="minorHAnsi"/>
          <w:sz w:val="22"/>
          <w:szCs w:val="22"/>
        </w:rPr>
        <w:t>“, „</w:t>
      </w:r>
      <w:r w:rsidRPr="005A7011">
        <w:rPr>
          <w:rFonts w:asciiTheme="minorHAnsi" w:hAnsiTheme="minorHAnsi" w:cstheme="minorHAnsi"/>
          <w:sz w:val="22"/>
          <w:szCs w:val="22"/>
        </w:rPr>
        <w:t>BV2</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Z.2</w:t>
      </w:r>
      <w:r>
        <w:rPr>
          <w:rFonts w:asciiTheme="minorHAnsi" w:hAnsiTheme="minorHAnsi" w:cstheme="minorHAnsi"/>
          <w:sz w:val="22"/>
          <w:szCs w:val="22"/>
        </w:rPr>
        <w:t>“</w:t>
      </w:r>
      <w:r w:rsidRPr="005A7011">
        <w:rPr>
          <w:rFonts w:asciiTheme="minorHAnsi" w:hAnsiTheme="minorHAnsi" w:cstheme="minorHAnsi"/>
          <w:sz w:val="22"/>
          <w:szCs w:val="22"/>
        </w:rPr>
        <w:t xml:space="preserve">, </w:t>
      </w:r>
      <w:r>
        <w:rPr>
          <w:rFonts w:asciiTheme="minorHAnsi" w:hAnsiTheme="minorHAnsi" w:cstheme="minorHAnsi"/>
          <w:sz w:val="22"/>
          <w:szCs w:val="22"/>
        </w:rPr>
        <w:t>„</w:t>
      </w:r>
      <w:r w:rsidRPr="005A7011">
        <w:rPr>
          <w:rFonts w:asciiTheme="minorHAnsi" w:hAnsiTheme="minorHAnsi" w:cstheme="minorHAnsi"/>
          <w:sz w:val="22"/>
          <w:szCs w:val="22"/>
        </w:rPr>
        <w:t>BV.3</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Z.3</w:t>
      </w:r>
      <w:r>
        <w:rPr>
          <w:rFonts w:asciiTheme="minorHAnsi" w:hAnsiTheme="minorHAnsi" w:cstheme="minorHAnsi"/>
          <w:sz w:val="22"/>
          <w:szCs w:val="22"/>
        </w:rPr>
        <w:t>“</w:t>
      </w:r>
      <w:r w:rsidRPr="005A7011">
        <w:rPr>
          <w:rFonts w:asciiTheme="minorHAnsi" w:hAnsiTheme="minorHAnsi" w:cstheme="minorHAnsi"/>
          <w:sz w:val="22"/>
          <w:szCs w:val="22"/>
        </w:rPr>
        <w:t>,</w:t>
      </w:r>
      <w:r>
        <w:rPr>
          <w:rFonts w:asciiTheme="minorHAnsi" w:hAnsiTheme="minorHAnsi" w:cstheme="minorHAnsi"/>
          <w:sz w:val="22"/>
          <w:szCs w:val="22"/>
        </w:rPr>
        <w:t xml:space="preserve"> „</w:t>
      </w:r>
      <w:r w:rsidRPr="005A7011">
        <w:rPr>
          <w:rFonts w:asciiTheme="minorHAnsi" w:hAnsiTheme="minorHAnsi" w:cstheme="minorHAnsi"/>
          <w:sz w:val="22"/>
          <w:szCs w:val="22"/>
        </w:rPr>
        <w:t>BV4</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Z.4</w:t>
      </w:r>
      <w:r>
        <w:rPr>
          <w:rFonts w:asciiTheme="minorHAnsi" w:hAnsiTheme="minorHAnsi" w:cstheme="minorHAnsi"/>
          <w:sz w:val="22"/>
          <w:szCs w:val="22"/>
        </w:rPr>
        <w:t>“</w:t>
      </w:r>
      <w:r w:rsidRPr="005A7011">
        <w:rPr>
          <w:rFonts w:asciiTheme="minorHAnsi" w:hAnsiTheme="minorHAnsi" w:cstheme="minorHAnsi"/>
          <w:sz w:val="22"/>
          <w:szCs w:val="22"/>
        </w:rPr>
        <w:t xml:space="preserve">,  </w:t>
      </w:r>
      <w:r>
        <w:rPr>
          <w:rFonts w:asciiTheme="minorHAnsi" w:hAnsiTheme="minorHAnsi" w:cstheme="minorHAnsi"/>
          <w:sz w:val="22"/>
          <w:szCs w:val="22"/>
        </w:rPr>
        <w:t>„</w:t>
      </w:r>
      <w:r w:rsidRPr="005A7011">
        <w:rPr>
          <w:rFonts w:asciiTheme="minorHAnsi" w:hAnsiTheme="minorHAnsi" w:cstheme="minorHAnsi"/>
          <w:sz w:val="22"/>
          <w:szCs w:val="22"/>
        </w:rPr>
        <w:t>BV5</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Z.5</w:t>
      </w:r>
      <w:r>
        <w:rPr>
          <w:rFonts w:asciiTheme="minorHAnsi" w:hAnsiTheme="minorHAnsi" w:cstheme="minorHAnsi"/>
          <w:sz w:val="22"/>
          <w:szCs w:val="22"/>
        </w:rPr>
        <w:t>“</w:t>
      </w:r>
      <w:r w:rsidRPr="005A7011">
        <w:rPr>
          <w:rFonts w:asciiTheme="minorHAnsi" w:hAnsiTheme="minorHAnsi" w:cstheme="minorHAnsi"/>
          <w:sz w:val="22"/>
          <w:szCs w:val="22"/>
        </w:rPr>
        <w:t>,</w:t>
      </w:r>
      <w:r>
        <w:rPr>
          <w:rFonts w:asciiTheme="minorHAnsi" w:hAnsiTheme="minorHAnsi" w:cstheme="minorHAnsi"/>
          <w:sz w:val="22"/>
          <w:szCs w:val="22"/>
        </w:rPr>
        <w:t>“BV7“ na „Z.7“</w:t>
      </w:r>
      <w:r w:rsidRPr="005A7011">
        <w:rPr>
          <w:rFonts w:asciiTheme="minorHAnsi" w:hAnsiTheme="minorHAnsi" w:cstheme="minorHAnsi"/>
          <w:sz w:val="22"/>
          <w:szCs w:val="22"/>
        </w:rPr>
        <w:t xml:space="preserve"> </w:t>
      </w:r>
      <w:r>
        <w:rPr>
          <w:rFonts w:asciiTheme="minorHAnsi" w:hAnsiTheme="minorHAnsi" w:cstheme="minorHAnsi"/>
          <w:sz w:val="22"/>
          <w:szCs w:val="22"/>
        </w:rPr>
        <w:t>„</w:t>
      </w:r>
      <w:r w:rsidRPr="005A7011">
        <w:rPr>
          <w:rFonts w:asciiTheme="minorHAnsi" w:hAnsiTheme="minorHAnsi" w:cstheme="minorHAnsi"/>
          <w:sz w:val="22"/>
          <w:szCs w:val="22"/>
        </w:rPr>
        <w:t>BV8</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Z.8</w:t>
      </w:r>
      <w:r>
        <w:rPr>
          <w:rFonts w:asciiTheme="minorHAnsi" w:hAnsiTheme="minorHAnsi" w:cstheme="minorHAnsi"/>
          <w:sz w:val="22"/>
          <w:szCs w:val="22"/>
        </w:rPr>
        <w:t>“</w:t>
      </w:r>
      <w:r w:rsidRPr="005A7011">
        <w:rPr>
          <w:rFonts w:asciiTheme="minorHAnsi" w:hAnsiTheme="minorHAnsi" w:cstheme="minorHAnsi"/>
          <w:sz w:val="22"/>
          <w:szCs w:val="22"/>
        </w:rPr>
        <w:t xml:space="preserve">, </w:t>
      </w:r>
      <w:r>
        <w:rPr>
          <w:rFonts w:asciiTheme="minorHAnsi" w:hAnsiTheme="minorHAnsi" w:cstheme="minorHAnsi"/>
          <w:sz w:val="22"/>
          <w:szCs w:val="22"/>
        </w:rPr>
        <w:t>„</w:t>
      </w:r>
      <w:r w:rsidRPr="005A7011">
        <w:rPr>
          <w:rFonts w:asciiTheme="minorHAnsi" w:hAnsiTheme="minorHAnsi" w:cstheme="minorHAnsi"/>
          <w:sz w:val="22"/>
          <w:szCs w:val="22"/>
        </w:rPr>
        <w:t>BV9</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Z.9</w:t>
      </w:r>
      <w:r>
        <w:rPr>
          <w:rFonts w:asciiTheme="minorHAnsi" w:hAnsiTheme="minorHAnsi" w:cstheme="minorHAnsi"/>
          <w:sz w:val="22"/>
          <w:szCs w:val="22"/>
        </w:rPr>
        <w:t>“</w:t>
      </w:r>
      <w:r w:rsidRPr="005A7011">
        <w:rPr>
          <w:rFonts w:asciiTheme="minorHAnsi" w:hAnsiTheme="minorHAnsi" w:cstheme="minorHAnsi"/>
          <w:sz w:val="22"/>
          <w:szCs w:val="22"/>
        </w:rPr>
        <w:t xml:space="preserve">,  </w:t>
      </w:r>
      <w:r>
        <w:rPr>
          <w:rFonts w:asciiTheme="minorHAnsi" w:hAnsiTheme="minorHAnsi" w:cstheme="minorHAnsi"/>
          <w:sz w:val="22"/>
          <w:szCs w:val="22"/>
        </w:rPr>
        <w:t>„</w:t>
      </w:r>
      <w:r w:rsidRPr="005A7011">
        <w:rPr>
          <w:rFonts w:asciiTheme="minorHAnsi" w:hAnsiTheme="minorHAnsi" w:cstheme="minorHAnsi"/>
          <w:sz w:val="22"/>
          <w:szCs w:val="22"/>
        </w:rPr>
        <w:t>BV10</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Z.10</w:t>
      </w:r>
      <w:r>
        <w:rPr>
          <w:rFonts w:asciiTheme="minorHAnsi" w:hAnsiTheme="minorHAnsi" w:cstheme="minorHAnsi"/>
          <w:sz w:val="22"/>
          <w:szCs w:val="22"/>
        </w:rPr>
        <w:t>“</w:t>
      </w:r>
      <w:r w:rsidRPr="005A7011">
        <w:rPr>
          <w:rFonts w:asciiTheme="minorHAnsi" w:hAnsiTheme="minorHAnsi" w:cstheme="minorHAnsi"/>
          <w:sz w:val="22"/>
          <w:szCs w:val="22"/>
        </w:rPr>
        <w:t xml:space="preserve">, </w:t>
      </w:r>
      <w:r>
        <w:rPr>
          <w:rFonts w:asciiTheme="minorHAnsi" w:hAnsiTheme="minorHAnsi" w:cstheme="minorHAnsi"/>
          <w:sz w:val="22"/>
          <w:szCs w:val="22"/>
        </w:rPr>
        <w:t>„</w:t>
      </w:r>
      <w:r w:rsidRPr="005A7011">
        <w:rPr>
          <w:rFonts w:asciiTheme="minorHAnsi" w:hAnsiTheme="minorHAnsi" w:cstheme="minorHAnsi"/>
          <w:sz w:val="22"/>
          <w:szCs w:val="22"/>
        </w:rPr>
        <w:t>BV11</w:t>
      </w:r>
      <w:r>
        <w:rPr>
          <w:rFonts w:asciiTheme="minorHAnsi" w:hAnsiTheme="minorHAnsi" w:cstheme="minorHAnsi"/>
          <w:sz w:val="22"/>
          <w:szCs w:val="22"/>
        </w:rPr>
        <w:t>“</w:t>
      </w:r>
      <w:r w:rsidRPr="005A7011">
        <w:rPr>
          <w:rFonts w:asciiTheme="minorHAnsi" w:hAnsiTheme="minorHAnsi" w:cstheme="minorHAnsi"/>
          <w:sz w:val="22"/>
          <w:szCs w:val="22"/>
        </w:rPr>
        <w:t xml:space="preserve"> na </w:t>
      </w:r>
      <w:r>
        <w:rPr>
          <w:rFonts w:asciiTheme="minorHAnsi" w:hAnsiTheme="minorHAnsi" w:cstheme="minorHAnsi"/>
          <w:sz w:val="22"/>
          <w:szCs w:val="22"/>
        </w:rPr>
        <w:t>„</w:t>
      </w:r>
      <w:r w:rsidRPr="005A7011">
        <w:rPr>
          <w:rFonts w:asciiTheme="minorHAnsi" w:hAnsiTheme="minorHAnsi" w:cstheme="minorHAnsi"/>
          <w:sz w:val="22"/>
          <w:szCs w:val="22"/>
        </w:rPr>
        <w:t>Z.11</w:t>
      </w:r>
      <w:r>
        <w:rPr>
          <w:rFonts w:asciiTheme="minorHAnsi" w:hAnsiTheme="minorHAnsi" w:cstheme="minorHAnsi"/>
          <w:sz w:val="22"/>
          <w:szCs w:val="22"/>
        </w:rPr>
        <w:t>“</w:t>
      </w:r>
      <w:r w:rsidRPr="005A7011">
        <w:rPr>
          <w:rFonts w:asciiTheme="minorHAnsi" w:hAnsiTheme="minorHAnsi" w:cstheme="minorHAnsi"/>
          <w:sz w:val="22"/>
          <w:szCs w:val="22"/>
        </w:rPr>
        <w:t xml:space="preserve">, </w:t>
      </w:r>
      <w:r>
        <w:rPr>
          <w:rFonts w:asciiTheme="minorHAnsi" w:hAnsiTheme="minorHAnsi" w:cstheme="minorHAnsi"/>
          <w:sz w:val="22"/>
          <w:szCs w:val="22"/>
        </w:rPr>
        <w:t>„SP1“ na „Z.12“, „IR1“na „Z.13“,  „ZÚR D 10/1“ na „CNZ.D10/1“, ZÚR  D 10/2“ na „CNZ.D10/2“, „ZÚR D 15“ na „CNZ.D15“.</w:t>
      </w:r>
    </w:p>
    <w:p w14:paraId="462C7295" w14:textId="36C2BD0B" w:rsidR="00121A3D" w:rsidRPr="00121A3D" w:rsidRDefault="00121A3D" w:rsidP="00121A3D">
      <w:pPr>
        <w:pStyle w:val="Zkladntext"/>
        <w:numPr>
          <w:ilvl w:val="0"/>
          <w:numId w:val="22"/>
        </w:numPr>
        <w:jc w:val="both"/>
        <w:rPr>
          <w:rFonts w:asciiTheme="minorHAnsi" w:hAnsiTheme="minorHAnsi" w:cstheme="minorHAnsi"/>
          <w:sz w:val="22"/>
          <w:szCs w:val="22"/>
        </w:rPr>
      </w:pPr>
      <w:r w:rsidRPr="00121A3D">
        <w:rPr>
          <w:rFonts w:asciiTheme="minorHAnsi" w:hAnsiTheme="minorHAnsi" w:cstheme="minorHAnsi"/>
          <w:sz w:val="22"/>
          <w:szCs w:val="22"/>
        </w:rPr>
        <w:t>Mění se rozloha lokalit takto:</w:t>
      </w:r>
    </w:p>
    <w:p w14:paraId="67DB10EE" w14:textId="18791824" w:rsidR="00121A3D" w:rsidRPr="00121A3D" w:rsidRDefault="00AB15F7" w:rsidP="00121A3D">
      <w:pPr>
        <w:pStyle w:val="Zkladntext"/>
        <w:ind w:left="720"/>
        <w:jc w:val="both"/>
        <w:rPr>
          <w:rFonts w:asciiTheme="minorHAnsi" w:hAnsiTheme="minorHAnsi" w:cstheme="minorHAnsi"/>
          <w:sz w:val="22"/>
          <w:szCs w:val="22"/>
        </w:rPr>
      </w:pPr>
      <w:r>
        <w:rPr>
          <w:rFonts w:asciiTheme="minorHAnsi" w:hAnsiTheme="minorHAnsi" w:cstheme="minorHAnsi"/>
          <w:sz w:val="22"/>
          <w:szCs w:val="22"/>
        </w:rPr>
        <w:t>l</w:t>
      </w:r>
      <w:r w:rsidR="00121A3D" w:rsidRPr="00121A3D">
        <w:rPr>
          <w:rFonts w:asciiTheme="minorHAnsi" w:hAnsiTheme="minorHAnsi" w:cstheme="minorHAnsi"/>
          <w:sz w:val="22"/>
          <w:szCs w:val="22"/>
        </w:rPr>
        <w:t>okalita „BV2“ se mění z „30.277,04 m</w:t>
      </w:r>
      <w:r w:rsidR="00121A3D" w:rsidRPr="00584ECF">
        <w:rPr>
          <w:rFonts w:asciiTheme="minorHAnsi" w:hAnsiTheme="minorHAnsi" w:cstheme="minorHAnsi"/>
          <w:sz w:val="22"/>
          <w:szCs w:val="22"/>
          <w:vertAlign w:val="superscript"/>
        </w:rPr>
        <w:t>2</w:t>
      </w:r>
      <w:r w:rsidR="00121A3D" w:rsidRPr="00121A3D">
        <w:rPr>
          <w:rFonts w:asciiTheme="minorHAnsi" w:hAnsiTheme="minorHAnsi" w:cstheme="minorHAnsi"/>
          <w:sz w:val="22"/>
          <w:szCs w:val="22"/>
        </w:rPr>
        <w:t>“ na „29 598 m</w:t>
      </w:r>
      <w:r w:rsidR="00121A3D" w:rsidRPr="00584ECF">
        <w:rPr>
          <w:rFonts w:asciiTheme="minorHAnsi" w:hAnsiTheme="minorHAnsi" w:cstheme="minorHAnsi"/>
          <w:sz w:val="22"/>
          <w:szCs w:val="22"/>
          <w:vertAlign w:val="superscript"/>
        </w:rPr>
        <w:t>2</w:t>
      </w:r>
      <w:r w:rsidR="00121A3D" w:rsidRPr="00121A3D">
        <w:rPr>
          <w:rFonts w:asciiTheme="minorHAnsi" w:hAnsiTheme="minorHAnsi" w:cstheme="minorHAnsi"/>
          <w:sz w:val="22"/>
          <w:szCs w:val="22"/>
        </w:rPr>
        <w:t>“</w:t>
      </w:r>
      <w:r>
        <w:rPr>
          <w:rFonts w:asciiTheme="minorHAnsi" w:hAnsiTheme="minorHAnsi" w:cstheme="minorHAnsi"/>
          <w:sz w:val="22"/>
          <w:szCs w:val="22"/>
        </w:rPr>
        <w:t>,</w:t>
      </w:r>
    </w:p>
    <w:p w14:paraId="245BDD38" w14:textId="27E2544F" w:rsidR="00121A3D" w:rsidRPr="00121A3D" w:rsidRDefault="00AB15F7" w:rsidP="00121A3D">
      <w:pPr>
        <w:pStyle w:val="Zkladntext"/>
        <w:ind w:left="720"/>
        <w:jc w:val="both"/>
        <w:rPr>
          <w:rFonts w:asciiTheme="minorHAnsi" w:hAnsiTheme="minorHAnsi" w:cstheme="minorHAnsi"/>
          <w:sz w:val="22"/>
          <w:szCs w:val="22"/>
        </w:rPr>
      </w:pPr>
      <w:r>
        <w:rPr>
          <w:rFonts w:asciiTheme="minorHAnsi" w:hAnsiTheme="minorHAnsi" w:cstheme="minorHAnsi"/>
          <w:sz w:val="22"/>
          <w:szCs w:val="22"/>
        </w:rPr>
        <w:t>l</w:t>
      </w:r>
      <w:r w:rsidR="00121A3D" w:rsidRPr="00121A3D">
        <w:rPr>
          <w:rFonts w:asciiTheme="minorHAnsi" w:hAnsiTheme="minorHAnsi" w:cstheme="minorHAnsi"/>
          <w:sz w:val="22"/>
          <w:szCs w:val="22"/>
        </w:rPr>
        <w:t>okalita „BV</w:t>
      </w:r>
      <w:r w:rsidR="00121A3D">
        <w:rPr>
          <w:rFonts w:asciiTheme="minorHAnsi" w:hAnsiTheme="minorHAnsi" w:cstheme="minorHAnsi"/>
          <w:sz w:val="22"/>
          <w:szCs w:val="22"/>
        </w:rPr>
        <w:t>9</w:t>
      </w:r>
      <w:r w:rsidR="00121A3D" w:rsidRPr="00121A3D">
        <w:rPr>
          <w:rFonts w:asciiTheme="minorHAnsi" w:hAnsiTheme="minorHAnsi" w:cstheme="minorHAnsi"/>
          <w:sz w:val="22"/>
          <w:szCs w:val="22"/>
        </w:rPr>
        <w:t>“ se mění z „</w:t>
      </w:r>
      <w:r w:rsidR="00121A3D">
        <w:rPr>
          <w:rFonts w:asciiTheme="minorHAnsi" w:hAnsiTheme="minorHAnsi" w:cstheme="minorHAnsi"/>
          <w:sz w:val="22"/>
          <w:szCs w:val="22"/>
        </w:rPr>
        <w:t>2</w:t>
      </w:r>
      <w:r w:rsidR="00121A3D" w:rsidRPr="00121A3D">
        <w:rPr>
          <w:rFonts w:asciiTheme="minorHAnsi" w:hAnsiTheme="minorHAnsi" w:cstheme="minorHAnsi"/>
          <w:sz w:val="22"/>
          <w:szCs w:val="22"/>
        </w:rPr>
        <w:t>0.2</w:t>
      </w:r>
      <w:r w:rsidR="00121A3D">
        <w:rPr>
          <w:rFonts w:asciiTheme="minorHAnsi" w:hAnsiTheme="minorHAnsi" w:cstheme="minorHAnsi"/>
          <w:sz w:val="22"/>
          <w:szCs w:val="22"/>
        </w:rPr>
        <w:t>39,5</w:t>
      </w:r>
      <w:r w:rsidR="00121A3D" w:rsidRPr="00121A3D">
        <w:rPr>
          <w:rFonts w:asciiTheme="minorHAnsi" w:hAnsiTheme="minorHAnsi" w:cstheme="minorHAnsi"/>
          <w:sz w:val="22"/>
          <w:szCs w:val="22"/>
        </w:rPr>
        <w:t xml:space="preserve"> m</w:t>
      </w:r>
      <w:r w:rsidR="00121A3D" w:rsidRPr="00584ECF">
        <w:rPr>
          <w:rFonts w:asciiTheme="minorHAnsi" w:hAnsiTheme="minorHAnsi" w:cstheme="minorHAnsi"/>
          <w:sz w:val="22"/>
          <w:szCs w:val="22"/>
          <w:vertAlign w:val="superscript"/>
        </w:rPr>
        <w:t>2</w:t>
      </w:r>
      <w:r w:rsidR="00121A3D" w:rsidRPr="00121A3D">
        <w:rPr>
          <w:rFonts w:asciiTheme="minorHAnsi" w:hAnsiTheme="minorHAnsi" w:cstheme="minorHAnsi"/>
          <w:sz w:val="22"/>
          <w:szCs w:val="22"/>
        </w:rPr>
        <w:t>“ na „</w:t>
      </w:r>
      <w:r w:rsidR="00121A3D">
        <w:rPr>
          <w:rFonts w:asciiTheme="minorHAnsi" w:hAnsiTheme="minorHAnsi" w:cstheme="minorHAnsi"/>
          <w:sz w:val="22"/>
          <w:szCs w:val="22"/>
        </w:rPr>
        <w:t>16 975</w:t>
      </w:r>
      <w:r w:rsidR="00121A3D" w:rsidRPr="00121A3D">
        <w:rPr>
          <w:rFonts w:asciiTheme="minorHAnsi" w:hAnsiTheme="minorHAnsi" w:cstheme="minorHAnsi"/>
          <w:sz w:val="22"/>
          <w:szCs w:val="22"/>
        </w:rPr>
        <w:t xml:space="preserve"> m</w:t>
      </w:r>
      <w:r w:rsidR="00121A3D" w:rsidRPr="00584ECF">
        <w:rPr>
          <w:rFonts w:asciiTheme="minorHAnsi" w:hAnsiTheme="minorHAnsi" w:cstheme="minorHAnsi"/>
          <w:sz w:val="22"/>
          <w:szCs w:val="22"/>
          <w:vertAlign w:val="superscript"/>
        </w:rPr>
        <w:t>2</w:t>
      </w:r>
      <w:r w:rsidR="00121A3D" w:rsidRPr="00121A3D">
        <w:rPr>
          <w:rFonts w:asciiTheme="minorHAnsi" w:hAnsiTheme="minorHAnsi" w:cstheme="minorHAnsi"/>
          <w:sz w:val="22"/>
          <w:szCs w:val="22"/>
        </w:rPr>
        <w:t>“</w:t>
      </w:r>
      <w:r>
        <w:rPr>
          <w:rFonts w:asciiTheme="minorHAnsi" w:hAnsiTheme="minorHAnsi" w:cstheme="minorHAnsi"/>
          <w:sz w:val="22"/>
          <w:szCs w:val="22"/>
        </w:rPr>
        <w:t>,</w:t>
      </w:r>
    </w:p>
    <w:p w14:paraId="5423ABF4" w14:textId="43AE84BC" w:rsidR="00AB15F7" w:rsidRPr="00121A3D" w:rsidRDefault="00AB15F7" w:rsidP="00AB15F7">
      <w:pPr>
        <w:pStyle w:val="Zkladntext"/>
        <w:ind w:left="720"/>
        <w:jc w:val="both"/>
        <w:rPr>
          <w:rFonts w:asciiTheme="minorHAnsi" w:hAnsiTheme="minorHAnsi" w:cstheme="minorHAnsi"/>
          <w:sz w:val="22"/>
          <w:szCs w:val="22"/>
        </w:rPr>
      </w:pPr>
      <w:r>
        <w:rPr>
          <w:rFonts w:asciiTheme="minorHAnsi" w:hAnsiTheme="minorHAnsi" w:cstheme="minorHAnsi"/>
          <w:sz w:val="22"/>
          <w:szCs w:val="22"/>
        </w:rPr>
        <w:t>l</w:t>
      </w:r>
      <w:r w:rsidRPr="00121A3D">
        <w:rPr>
          <w:rFonts w:asciiTheme="minorHAnsi" w:hAnsiTheme="minorHAnsi" w:cstheme="minorHAnsi"/>
          <w:sz w:val="22"/>
          <w:szCs w:val="22"/>
        </w:rPr>
        <w:t>okalita „</w:t>
      </w:r>
      <w:r>
        <w:rPr>
          <w:rFonts w:asciiTheme="minorHAnsi" w:hAnsiTheme="minorHAnsi" w:cstheme="minorHAnsi"/>
          <w:sz w:val="22"/>
          <w:szCs w:val="22"/>
        </w:rPr>
        <w:t>SP1</w:t>
      </w:r>
      <w:r w:rsidRPr="00121A3D">
        <w:rPr>
          <w:rFonts w:asciiTheme="minorHAnsi" w:hAnsiTheme="minorHAnsi" w:cstheme="minorHAnsi"/>
          <w:sz w:val="22"/>
          <w:szCs w:val="22"/>
        </w:rPr>
        <w:t>“ se mění z „</w:t>
      </w:r>
      <w:r>
        <w:rPr>
          <w:rFonts w:asciiTheme="minorHAnsi" w:hAnsiTheme="minorHAnsi" w:cstheme="minorHAnsi"/>
          <w:sz w:val="22"/>
          <w:szCs w:val="22"/>
        </w:rPr>
        <w:t>7</w:t>
      </w:r>
      <w:r w:rsidRPr="00121A3D">
        <w:rPr>
          <w:rFonts w:asciiTheme="minorHAnsi" w:hAnsiTheme="minorHAnsi" w:cstheme="minorHAnsi"/>
          <w:sz w:val="22"/>
          <w:szCs w:val="22"/>
        </w:rPr>
        <w:t>.</w:t>
      </w:r>
      <w:r>
        <w:rPr>
          <w:rFonts w:asciiTheme="minorHAnsi" w:hAnsiTheme="minorHAnsi" w:cstheme="minorHAnsi"/>
          <w:sz w:val="22"/>
          <w:szCs w:val="22"/>
        </w:rPr>
        <w:t>145,8</w:t>
      </w:r>
      <w:r w:rsidRPr="00121A3D">
        <w:rPr>
          <w:rFonts w:asciiTheme="minorHAnsi" w:hAnsiTheme="minorHAnsi" w:cstheme="minorHAnsi"/>
          <w:sz w:val="22"/>
          <w:szCs w:val="22"/>
        </w:rPr>
        <w:t xml:space="preserve"> m</w:t>
      </w:r>
      <w:r w:rsidRPr="00584ECF">
        <w:rPr>
          <w:rFonts w:asciiTheme="minorHAnsi" w:hAnsiTheme="minorHAnsi" w:cstheme="minorHAnsi"/>
          <w:sz w:val="22"/>
          <w:szCs w:val="22"/>
          <w:vertAlign w:val="superscript"/>
        </w:rPr>
        <w:t>2</w:t>
      </w:r>
      <w:r w:rsidRPr="00121A3D">
        <w:rPr>
          <w:rFonts w:asciiTheme="minorHAnsi" w:hAnsiTheme="minorHAnsi" w:cstheme="minorHAnsi"/>
          <w:sz w:val="22"/>
          <w:szCs w:val="22"/>
        </w:rPr>
        <w:t>“ na „</w:t>
      </w:r>
      <w:r>
        <w:rPr>
          <w:rFonts w:asciiTheme="minorHAnsi" w:hAnsiTheme="minorHAnsi" w:cstheme="minorHAnsi"/>
          <w:sz w:val="22"/>
          <w:szCs w:val="22"/>
        </w:rPr>
        <w:t>1 719</w:t>
      </w:r>
      <w:r w:rsidRPr="00121A3D">
        <w:rPr>
          <w:rFonts w:asciiTheme="minorHAnsi" w:hAnsiTheme="minorHAnsi" w:cstheme="minorHAnsi"/>
          <w:sz w:val="22"/>
          <w:szCs w:val="22"/>
        </w:rPr>
        <w:t xml:space="preserve"> m</w:t>
      </w:r>
      <w:r w:rsidRPr="00584ECF">
        <w:rPr>
          <w:rFonts w:asciiTheme="minorHAnsi" w:hAnsiTheme="minorHAnsi" w:cstheme="minorHAnsi"/>
          <w:sz w:val="22"/>
          <w:szCs w:val="22"/>
          <w:vertAlign w:val="superscript"/>
        </w:rPr>
        <w:t>2</w:t>
      </w:r>
      <w:r w:rsidRPr="00121A3D">
        <w:rPr>
          <w:rFonts w:asciiTheme="minorHAnsi" w:hAnsiTheme="minorHAnsi" w:cstheme="minorHAnsi"/>
          <w:sz w:val="22"/>
          <w:szCs w:val="22"/>
        </w:rPr>
        <w:t>“.</w:t>
      </w:r>
    </w:p>
    <w:p w14:paraId="42A8341E" w14:textId="40E6CF3D" w:rsidR="005F6A25" w:rsidRPr="00941313" w:rsidRDefault="005F6A25" w:rsidP="005F6A25">
      <w:pPr>
        <w:pStyle w:val="0CalibriNadpis4"/>
        <w:numPr>
          <w:ilvl w:val="0"/>
          <w:numId w:val="0"/>
        </w:numPr>
        <w:rPr>
          <w:b/>
          <w:sz w:val="24"/>
          <w:lang w:val="cs-CZ"/>
        </w:rPr>
      </w:pPr>
      <w:r w:rsidRPr="00941313">
        <w:rPr>
          <w:b/>
          <w:sz w:val="24"/>
          <w:lang w:val="cs-CZ"/>
        </w:rPr>
        <w:t>V kapitole g.1 veřejně prospěšné stavby</w:t>
      </w:r>
    </w:p>
    <w:p w14:paraId="2D3245C0" w14:textId="470391DC" w:rsidR="00071EB3" w:rsidRPr="00A7268E" w:rsidRDefault="00071EB3" w:rsidP="00071EB3">
      <w:pPr>
        <w:pStyle w:val="0Calibrizakladnitext"/>
        <w:numPr>
          <w:ilvl w:val="0"/>
          <w:numId w:val="24"/>
        </w:numPr>
        <w:rPr>
          <w:rFonts w:asciiTheme="minorHAnsi" w:hAnsiTheme="minorHAnsi" w:cstheme="minorHAnsi"/>
          <w:sz w:val="22"/>
          <w:szCs w:val="22"/>
          <w:lang w:val="cs-CZ"/>
        </w:rPr>
      </w:pPr>
      <w:r w:rsidRPr="00A7268E">
        <w:rPr>
          <w:rFonts w:asciiTheme="minorHAnsi" w:hAnsiTheme="minorHAnsi" w:cstheme="minorHAnsi"/>
          <w:sz w:val="22"/>
          <w:szCs w:val="22"/>
          <w:lang w:val="cs-CZ"/>
        </w:rPr>
        <w:t>Mění se</w:t>
      </w:r>
      <w:r w:rsidRPr="00A7268E">
        <w:rPr>
          <w:rFonts w:asciiTheme="minorHAnsi" w:hAnsiTheme="minorHAnsi" w:cstheme="minorHAnsi"/>
          <w:sz w:val="22"/>
          <w:szCs w:val="22"/>
        </w:rPr>
        <w:t xml:space="preserve"> označení</w:t>
      </w:r>
      <w:r w:rsidRPr="00A7268E">
        <w:rPr>
          <w:rFonts w:asciiTheme="minorHAnsi" w:hAnsiTheme="minorHAnsi" w:cstheme="minorHAnsi"/>
          <w:sz w:val="22"/>
          <w:szCs w:val="22"/>
          <w:lang w:val="cs-CZ"/>
        </w:rPr>
        <w:t xml:space="preserve"> </w:t>
      </w:r>
      <w:r w:rsidR="00941313" w:rsidRPr="00A7268E">
        <w:rPr>
          <w:rFonts w:asciiTheme="minorHAnsi" w:hAnsiTheme="minorHAnsi" w:cstheme="minorHAnsi"/>
          <w:sz w:val="22"/>
          <w:szCs w:val="22"/>
          <w:lang w:val="cs-CZ"/>
        </w:rPr>
        <w:t>veřejně prospěšných staveb</w:t>
      </w:r>
      <w:r w:rsidRPr="00A7268E">
        <w:rPr>
          <w:rFonts w:asciiTheme="minorHAnsi" w:hAnsiTheme="minorHAnsi" w:cstheme="minorHAnsi"/>
          <w:sz w:val="22"/>
          <w:szCs w:val="22"/>
          <w:lang w:val="cs-CZ"/>
        </w:rPr>
        <w:t xml:space="preserve"> takto:</w:t>
      </w:r>
    </w:p>
    <w:p w14:paraId="283BE3A1" w14:textId="34CD13AD" w:rsidR="00071EB3" w:rsidRDefault="00071EB3" w:rsidP="00A7268E">
      <w:pPr>
        <w:pStyle w:val="0Calibrizakladnitext"/>
        <w:ind w:left="709"/>
        <w:rPr>
          <w:rStyle w:val="0CalibrizakladnitextTUCNEChar"/>
          <w:b w:val="0"/>
          <w:sz w:val="22"/>
          <w:szCs w:val="22"/>
          <w:lang w:val="cs-CZ"/>
        </w:rPr>
      </w:pPr>
      <w:r w:rsidRPr="00A7268E">
        <w:rPr>
          <w:rStyle w:val="0CalibrizakladnitextTUCNEChar"/>
          <w:b w:val="0"/>
          <w:sz w:val="22"/>
          <w:szCs w:val="22"/>
          <w:lang w:val="cs-CZ"/>
        </w:rPr>
        <w:t>„</w:t>
      </w:r>
      <w:r w:rsidRPr="00A7268E">
        <w:rPr>
          <w:rStyle w:val="0CalibrizakladnitextTUCNEChar"/>
          <w:b w:val="0"/>
          <w:sz w:val="22"/>
          <w:szCs w:val="22"/>
        </w:rPr>
        <w:t xml:space="preserve">VPS </w:t>
      </w:r>
      <w:r w:rsidR="00A7268E">
        <w:rPr>
          <w:rStyle w:val="0CalibrizakladnitextTUCNEChar"/>
          <w:b w:val="0"/>
          <w:sz w:val="22"/>
          <w:szCs w:val="22"/>
          <w:lang w:val="cs-CZ"/>
        </w:rPr>
        <w:t xml:space="preserve">– P1“ na „VK.1“, </w:t>
      </w:r>
      <w:r w:rsidR="00A7268E" w:rsidRPr="00A7268E">
        <w:rPr>
          <w:rStyle w:val="0CalibrizakladnitextTUCNEChar"/>
          <w:b w:val="0"/>
          <w:sz w:val="22"/>
          <w:szCs w:val="22"/>
          <w:lang w:val="cs-CZ"/>
        </w:rPr>
        <w:t>„</w:t>
      </w:r>
      <w:r w:rsidR="00A7268E" w:rsidRPr="00A7268E">
        <w:rPr>
          <w:rStyle w:val="0CalibrizakladnitextTUCNEChar"/>
          <w:b w:val="0"/>
          <w:sz w:val="22"/>
          <w:szCs w:val="22"/>
        </w:rPr>
        <w:t xml:space="preserve">VPS </w:t>
      </w:r>
      <w:r w:rsidR="00EC2966">
        <w:rPr>
          <w:rStyle w:val="0CalibrizakladnitextTUCNEChar"/>
          <w:b w:val="0"/>
          <w:sz w:val="22"/>
          <w:szCs w:val="22"/>
          <w:lang w:val="cs-CZ"/>
        </w:rPr>
        <w:t>– P2“ na „VT</w:t>
      </w:r>
      <w:r w:rsidR="00A7268E">
        <w:rPr>
          <w:rStyle w:val="0CalibrizakladnitextTUCNEChar"/>
          <w:b w:val="0"/>
          <w:sz w:val="22"/>
          <w:szCs w:val="22"/>
          <w:lang w:val="cs-CZ"/>
        </w:rPr>
        <w:t xml:space="preserve">.2“, </w:t>
      </w:r>
      <w:r w:rsidR="00A7268E" w:rsidRPr="00A7268E">
        <w:rPr>
          <w:rStyle w:val="0CalibrizakladnitextTUCNEChar"/>
          <w:b w:val="0"/>
          <w:sz w:val="22"/>
          <w:szCs w:val="22"/>
          <w:lang w:val="cs-CZ"/>
        </w:rPr>
        <w:t>„</w:t>
      </w:r>
      <w:r w:rsidR="00A7268E" w:rsidRPr="00A7268E">
        <w:rPr>
          <w:rStyle w:val="0CalibrizakladnitextTUCNEChar"/>
          <w:b w:val="0"/>
          <w:sz w:val="22"/>
          <w:szCs w:val="22"/>
        </w:rPr>
        <w:t xml:space="preserve">VPS </w:t>
      </w:r>
      <w:r w:rsidR="00EC2966">
        <w:rPr>
          <w:rStyle w:val="0CalibrizakladnitextTUCNEChar"/>
          <w:b w:val="0"/>
          <w:sz w:val="22"/>
          <w:szCs w:val="22"/>
          <w:lang w:val="cs-CZ"/>
        </w:rPr>
        <w:t>– P3“ na „VT</w:t>
      </w:r>
      <w:r w:rsidR="00A7268E">
        <w:rPr>
          <w:rStyle w:val="0CalibrizakladnitextTUCNEChar"/>
          <w:b w:val="0"/>
          <w:sz w:val="22"/>
          <w:szCs w:val="22"/>
          <w:lang w:val="cs-CZ"/>
        </w:rPr>
        <w:t>.3“,</w:t>
      </w:r>
      <w:r w:rsidR="00A7268E" w:rsidRPr="00A7268E">
        <w:rPr>
          <w:rStyle w:val="0CalibrizakladnitextTUCNEChar"/>
          <w:b w:val="0"/>
          <w:sz w:val="22"/>
          <w:szCs w:val="22"/>
          <w:lang w:val="cs-CZ"/>
        </w:rPr>
        <w:t xml:space="preserve"> „</w:t>
      </w:r>
      <w:r w:rsidR="00A7268E" w:rsidRPr="00A7268E">
        <w:rPr>
          <w:rStyle w:val="0CalibrizakladnitextTUCNEChar"/>
          <w:b w:val="0"/>
          <w:sz w:val="22"/>
          <w:szCs w:val="22"/>
        </w:rPr>
        <w:t xml:space="preserve">VPS </w:t>
      </w:r>
      <w:r w:rsidR="00A7268E">
        <w:rPr>
          <w:rStyle w:val="0CalibrizakladnitextTUCNEChar"/>
          <w:b w:val="0"/>
          <w:sz w:val="22"/>
          <w:szCs w:val="22"/>
          <w:lang w:val="cs-CZ"/>
        </w:rPr>
        <w:t>– P4“ na „VD.1“,</w:t>
      </w:r>
      <w:r w:rsidR="00A7268E" w:rsidRPr="00A7268E">
        <w:rPr>
          <w:rStyle w:val="0CalibrizakladnitextTUCNEChar"/>
          <w:b w:val="0"/>
          <w:sz w:val="22"/>
          <w:szCs w:val="22"/>
          <w:lang w:val="cs-CZ"/>
        </w:rPr>
        <w:t xml:space="preserve"> „</w:t>
      </w:r>
      <w:r w:rsidR="00A7268E" w:rsidRPr="00A7268E">
        <w:rPr>
          <w:rStyle w:val="0CalibrizakladnitextTUCNEChar"/>
          <w:b w:val="0"/>
          <w:sz w:val="22"/>
          <w:szCs w:val="22"/>
        </w:rPr>
        <w:t xml:space="preserve">VPS </w:t>
      </w:r>
      <w:r w:rsidR="00A7268E">
        <w:rPr>
          <w:rStyle w:val="0CalibrizakladnitextTUCNEChar"/>
          <w:b w:val="0"/>
          <w:sz w:val="22"/>
          <w:szCs w:val="22"/>
          <w:lang w:val="cs-CZ"/>
        </w:rPr>
        <w:t xml:space="preserve">– P5“ na „VD.2“, </w:t>
      </w:r>
      <w:r w:rsidR="00A7268E" w:rsidRPr="00A7268E">
        <w:rPr>
          <w:rStyle w:val="0CalibrizakladnitextTUCNEChar"/>
          <w:b w:val="0"/>
          <w:sz w:val="22"/>
          <w:szCs w:val="22"/>
          <w:lang w:val="cs-CZ"/>
        </w:rPr>
        <w:t>„</w:t>
      </w:r>
      <w:r w:rsidR="00A7268E" w:rsidRPr="00A7268E">
        <w:rPr>
          <w:rStyle w:val="0CalibrizakladnitextTUCNEChar"/>
          <w:b w:val="0"/>
          <w:sz w:val="22"/>
          <w:szCs w:val="22"/>
        </w:rPr>
        <w:t xml:space="preserve">VPS </w:t>
      </w:r>
      <w:r w:rsidR="00A7268E">
        <w:rPr>
          <w:rStyle w:val="0CalibrizakladnitextTUCNEChar"/>
          <w:b w:val="0"/>
          <w:sz w:val="22"/>
          <w:szCs w:val="22"/>
          <w:lang w:val="cs-CZ"/>
        </w:rPr>
        <w:t xml:space="preserve">– P6“ na „VD.3“, </w:t>
      </w:r>
      <w:r w:rsidR="00A7268E" w:rsidRPr="00A7268E">
        <w:rPr>
          <w:rStyle w:val="0CalibrizakladnitextTUCNEChar"/>
          <w:b w:val="0"/>
          <w:sz w:val="22"/>
          <w:szCs w:val="22"/>
          <w:lang w:val="cs-CZ"/>
        </w:rPr>
        <w:t>„</w:t>
      </w:r>
      <w:r w:rsidR="00A7268E" w:rsidRPr="00A7268E">
        <w:rPr>
          <w:rStyle w:val="0CalibrizakladnitextTUCNEChar"/>
          <w:b w:val="0"/>
          <w:sz w:val="22"/>
          <w:szCs w:val="22"/>
        </w:rPr>
        <w:t xml:space="preserve">VPS </w:t>
      </w:r>
      <w:r w:rsidR="00A7268E">
        <w:rPr>
          <w:rStyle w:val="0CalibrizakladnitextTUCNEChar"/>
          <w:b w:val="0"/>
          <w:sz w:val="22"/>
          <w:szCs w:val="22"/>
          <w:lang w:val="cs-CZ"/>
        </w:rPr>
        <w:t xml:space="preserve">– P7“ na „VD.4“, </w:t>
      </w:r>
      <w:r w:rsidR="00A7268E" w:rsidRPr="00A7268E">
        <w:rPr>
          <w:rStyle w:val="0CalibrizakladnitextTUCNEChar"/>
          <w:b w:val="0"/>
          <w:sz w:val="22"/>
          <w:szCs w:val="22"/>
          <w:lang w:val="cs-CZ"/>
        </w:rPr>
        <w:t>„</w:t>
      </w:r>
      <w:r w:rsidR="00A7268E" w:rsidRPr="00A7268E">
        <w:rPr>
          <w:rStyle w:val="0CalibrizakladnitextTUCNEChar"/>
          <w:b w:val="0"/>
          <w:sz w:val="22"/>
          <w:szCs w:val="22"/>
        </w:rPr>
        <w:t xml:space="preserve">VPS </w:t>
      </w:r>
      <w:r w:rsidR="00A7268E">
        <w:rPr>
          <w:rStyle w:val="0CalibrizakladnitextTUCNEChar"/>
          <w:b w:val="0"/>
          <w:sz w:val="22"/>
          <w:szCs w:val="22"/>
          <w:lang w:val="cs-CZ"/>
        </w:rPr>
        <w:t xml:space="preserve">– P8“ na „VK.4“, </w:t>
      </w:r>
      <w:r w:rsidR="00A7268E" w:rsidRPr="00A7268E">
        <w:rPr>
          <w:rStyle w:val="0CalibrizakladnitextTUCNEChar"/>
          <w:b w:val="0"/>
          <w:sz w:val="22"/>
          <w:szCs w:val="22"/>
          <w:lang w:val="cs-CZ"/>
        </w:rPr>
        <w:t>„</w:t>
      </w:r>
      <w:r w:rsidR="00A7268E" w:rsidRPr="00A7268E">
        <w:rPr>
          <w:rStyle w:val="0CalibrizakladnitextTUCNEChar"/>
          <w:b w:val="0"/>
          <w:sz w:val="22"/>
          <w:szCs w:val="22"/>
        </w:rPr>
        <w:t xml:space="preserve">VPS </w:t>
      </w:r>
      <w:r w:rsidR="00A7268E">
        <w:rPr>
          <w:rStyle w:val="0CalibrizakladnitextTUCNEChar"/>
          <w:b w:val="0"/>
          <w:sz w:val="22"/>
          <w:szCs w:val="22"/>
          <w:lang w:val="cs-CZ"/>
        </w:rPr>
        <w:t xml:space="preserve">– P9“ </w:t>
      </w:r>
      <w:r w:rsidR="00EC2966">
        <w:rPr>
          <w:rStyle w:val="0CalibrizakladnitextTUCNEChar"/>
          <w:b w:val="0"/>
          <w:sz w:val="22"/>
          <w:szCs w:val="22"/>
          <w:lang w:val="cs-CZ"/>
        </w:rPr>
        <w:lastRenderedPageBreak/>
        <w:t>na „VT</w:t>
      </w:r>
      <w:r w:rsidR="00A7268E">
        <w:rPr>
          <w:rStyle w:val="0CalibrizakladnitextTUCNEChar"/>
          <w:b w:val="0"/>
          <w:sz w:val="22"/>
          <w:szCs w:val="22"/>
          <w:lang w:val="cs-CZ"/>
        </w:rPr>
        <w:t>.5“, „VPS – ZÚR D 10/1“ na „VD.10/1“</w:t>
      </w:r>
      <w:r w:rsidR="00925FFE">
        <w:rPr>
          <w:rStyle w:val="0CalibrizakladnitextTUCNEChar"/>
          <w:b w:val="0"/>
          <w:sz w:val="22"/>
          <w:szCs w:val="22"/>
          <w:lang w:val="cs-CZ"/>
        </w:rPr>
        <w:t>, „VPS – ZÚR D 10/2“ na „VD.10/2“,</w:t>
      </w:r>
      <w:r w:rsidR="00925FFE" w:rsidRPr="00925FFE">
        <w:rPr>
          <w:rStyle w:val="0CalibrizakladnitextTUCNEChar"/>
          <w:b w:val="0"/>
          <w:sz w:val="22"/>
          <w:szCs w:val="22"/>
          <w:lang w:val="cs-CZ"/>
        </w:rPr>
        <w:t xml:space="preserve"> </w:t>
      </w:r>
      <w:r w:rsidR="00925FFE">
        <w:rPr>
          <w:rStyle w:val="0CalibrizakladnitextTUCNEChar"/>
          <w:b w:val="0"/>
          <w:sz w:val="22"/>
          <w:szCs w:val="22"/>
          <w:lang w:val="cs-CZ"/>
        </w:rPr>
        <w:t>„VPS – ZÚR D 15“ na „VD.15“,</w:t>
      </w:r>
    </w:p>
    <w:p w14:paraId="01BC6A5B" w14:textId="788EC3DD" w:rsidR="003A0B99" w:rsidRPr="00C410A2" w:rsidRDefault="00834269" w:rsidP="00834269">
      <w:pPr>
        <w:pStyle w:val="0CalibriNadpis4"/>
        <w:numPr>
          <w:ilvl w:val="0"/>
          <w:numId w:val="0"/>
        </w:numPr>
        <w:rPr>
          <w:b/>
          <w:sz w:val="24"/>
          <w:lang w:val="cs-CZ"/>
        </w:rPr>
      </w:pPr>
      <w:r w:rsidRPr="00C410A2">
        <w:rPr>
          <w:b/>
          <w:sz w:val="24"/>
          <w:lang w:val="cs-CZ"/>
        </w:rPr>
        <w:t>V kapitole g.2 veřejně prospěšn</w:t>
      </w:r>
      <w:r w:rsidR="00925FFE" w:rsidRPr="00C410A2">
        <w:rPr>
          <w:b/>
          <w:sz w:val="24"/>
          <w:lang w:val="cs-CZ"/>
        </w:rPr>
        <w:t>á opatření</w:t>
      </w:r>
    </w:p>
    <w:p w14:paraId="6774DFEC" w14:textId="66348A0B" w:rsidR="00907AE8" w:rsidRPr="00C410A2" w:rsidRDefault="00834269" w:rsidP="00834269">
      <w:pPr>
        <w:pStyle w:val="0Calibrizakladnitext"/>
        <w:numPr>
          <w:ilvl w:val="0"/>
          <w:numId w:val="24"/>
        </w:numPr>
        <w:rPr>
          <w:lang w:val="cs-CZ"/>
        </w:rPr>
      </w:pPr>
      <w:r w:rsidRPr="00C410A2">
        <w:rPr>
          <w:rFonts w:asciiTheme="minorHAnsi" w:hAnsiTheme="minorHAnsi" w:cstheme="minorHAnsi"/>
          <w:sz w:val="22"/>
          <w:szCs w:val="22"/>
          <w:lang w:val="cs-CZ"/>
        </w:rPr>
        <w:t>Mění se</w:t>
      </w:r>
      <w:r w:rsidRPr="00C410A2">
        <w:rPr>
          <w:rFonts w:asciiTheme="minorHAnsi" w:hAnsiTheme="minorHAnsi" w:cstheme="minorHAnsi"/>
          <w:sz w:val="22"/>
          <w:szCs w:val="22"/>
        </w:rPr>
        <w:t xml:space="preserve"> označení</w:t>
      </w:r>
      <w:r w:rsidRPr="00C410A2">
        <w:rPr>
          <w:rFonts w:asciiTheme="minorHAnsi" w:hAnsiTheme="minorHAnsi" w:cstheme="minorHAnsi"/>
          <w:sz w:val="22"/>
          <w:szCs w:val="22"/>
          <w:lang w:val="cs-CZ"/>
        </w:rPr>
        <w:t xml:space="preserve"> veřejně prospěšných opatření takto:</w:t>
      </w:r>
    </w:p>
    <w:p w14:paraId="772B83F2" w14:textId="37400C69" w:rsidR="00907AE8" w:rsidRPr="00EC2966" w:rsidRDefault="00834269" w:rsidP="006F1FA3">
      <w:pPr>
        <w:pStyle w:val="0Calibrizakladnitext"/>
        <w:ind w:left="720"/>
        <w:rPr>
          <w:sz w:val="22"/>
          <w:lang w:val="cs-CZ"/>
        </w:rPr>
      </w:pPr>
      <w:r w:rsidRPr="00EC2966">
        <w:rPr>
          <w:rStyle w:val="0CalibrizakladnitextTUCNEChar"/>
          <w:b w:val="0"/>
          <w:sz w:val="22"/>
        </w:rPr>
        <w:t xml:space="preserve">„VPO </w:t>
      </w:r>
      <w:r w:rsidR="006F1FA3" w:rsidRPr="00EC2966">
        <w:rPr>
          <w:rStyle w:val="0CalibrizakladnitextTUCNEChar"/>
          <w:b w:val="0"/>
          <w:sz w:val="22"/>
          <w:lang w:val="cs-CZ"/>
        </w:rPr>
        <w:t xml:space="preserve"> E1“ na „VU.1“, </w:t>
      </w:r>
      <w:r w:rsidR="006F1FA3" w:rsidRPr="00EC2966">
        <w:rPr>
          <w:rStyle w:val="0CalibrizakladnitextTUCNEChar"/>
          <w:b w:val="0"/>
          <w:sz w:val="22"/>
        </w:rPr>
        <w:t xml:space="preserve">„VPO </w:t>
      </w:r>
      <w:r w:rsidR="006F1FA3" w:rsidRPr="00EC2966">
        <w:rPr>
          <w:rStyle w:val="0CalibrizakladnitextTUCNEChar"/>
          <w:b w:val="0"/>
          <w:sz w:val="22"/>
          <w:lang w:val="cs-CZ"/>
        </w:rPr>
        <w:t xml:space="preserve"> E2“ na „VU.2“, </w:t>
      </w:r>
      <w:r w:rsidR="006F1FA3" w:rsidRPr="00EC2966">
        <w:rPr>
          <w:rStyle w:val="0CalibrizakladnitextTUCNEChar"/>
          <w:b w:val="0"/>
          <w:sz w:val="22"/>
        </w:rPr>
        <w:t xml:space="preserve">„VPO </w:t>
      </w:r>
      <w:r w:rsidR="006F1FA3" w:rsidRPr="00EC2966">
        <w:rPr>
          <w:rStyle w:val="0CalibrizakladnitextTUCNEChar"/>
          <w:b w:val="0"/>
          <w:sz w:val="22"/>
          <w:lang w:val="cs-CZ"/>
        </w:rPr>
        <w:t xml:space="preserve"> E3“ na „VU.3“</w:t>
      </w:r>
      <w:r w:rsidR="00C410A2" w:rsidRPr="00EC2966">
        <w:rPr>
          <w:rStyle w:val="0CalibrizakladnitextTUCNEChar"/>
          <w:b w:val="0"/>
          <w:sz w:val="22"/>
          <w:lang w:val="cs-CZ"/>
        </w:rPr>
        <w:t>.</w:t>
      </w:r>
    </w:p>
    <w:p w14:paraId="5ED15FBE" w14:textId="44971EC8" w:rsidR="006A666C" w:rsidRPr="003E515A" w:rsidRDefault="003E515A" w:rsidP="006A666C">
      <w:pPr>
        <w:pStyle w:val="0CalibriNadpis4"/>
        <w:numPr>
          <w:ilvl w:val="0"/>
          <w:numId w:val="0"/>
        </w:numPr>
        <w:rPr>
          <w:b/>
          <w:sz w:val="24"/>
          <w:lang w:val="cs-CZ"/>
        </w:rPr>
      </w:pPr>
      <w:r>
        <w:rPr>
          <w:b/>
          <w:sz w:val="24"/>
          <w:lang w:val="cs-CZ"/>
        </w:rPr>
        <w:t>V kapitolE</w:t>
      </w:r>
      <w:r w:rsidR="006A666C" w:rsidRPr="003E515A">
        <w:rPr>
          <w:b/>
          <w:sz w:val="24"/>
          <w:lang w:val="cs-CZ"/>
        </w:rPr>
        <w:t xml:space="preserve"> </w:t>
      </w:r>
      <w:r w:rsidRPr="003E515A">
        <w:rPr>
          <w:b/>
          <w:sz w:val="24"/>
          <w:lang w:val="cs-CZ"/>
        </w:rPr>
        <w:t>J</w:t>
      </w:r>
      <w:r w:rsidR="006A666C" w:rsidRPr="003E515A">
        <w:rPr>
          <w:b/>
          <w:sz w:val="24"/>
          <w:lang w:val="cs-CZ"/>
        </w:rPr>
        <w:t>. vymezení ploch</w:t>
      </w:r>
      <w:r w:rsidRPr="003E515A">
        <w:rPr>
          <w:b/>
          <w:sz w:val="24"/>
          <w:lang w:val="cs-CZ"/>
        </w:rPr>
        <w:t xml:space="preserve"> a koridorů</w:t>
      </w:r>
      <w:r w:rsidR="006A666C" w:rsidRPr="003E515A">
        <w:rPr>
          <w:b/>
          <w:sz w:val="24"/>
          <w:lang w:val="cs-CZ"/>
        </w:rPr>
        <w:t xml:space="preserve">, ve kterých je rozhodování o změnách v území podmíněno </w:t>
      </w:r>
      <w:r w:rsidRPr="003E515A">
        <w:rPr>
          <w:b/>
          <w:sz w:val="24"/>
          <w:lang w:val="cs-CZ"/>
        </w:rPr>
        <w:t>zpracováním územní studie</w:t>
      </w:r>
      <w:r w:rsidR="006A666C" w:rsidRPr="003E515A">
        <w:rPr>
          <w:b/>
          <w:sz w:val="24"/>
          <w:lang w:val="cs-CZ"/>
        </w:rPr>
        <w:t xml:space="preserve"> </w:t>
      </w:r>
    </w:p>
    <w:p w14:paraId="6AD2869D" w14:textId="1FFA9FBA" w:rsidR="003E515A" w:rsidRPr="003E515A" w:rsidRDefault="00C97080" w:rsidP="00C97080">
      <w:pPr>
        <w:pStyle w:val="0Calibrizakladnitext"/>
        <w:numPr>
          <w:ilvl w:val="0"/>
          <w:numId w:val="24"/>
        </w:numPr>
        <w:rPr>
          <w:sz w:val="22"/>
          <w:szCs w:val="22"/>
          <w:lang w:val="cs-CZ" w:eastAsia="cs-CZ"/>
        </w:rPr>
      </w:pPr>
      <w:r w:rsidRPr="003E515A">
        <w:rPr>
          <w:rFonts w:asciiTheme="minorHAnsi" w:hAnsiTheme="minorHAnsi" w:cstheme="minorHAnsi"/>
          <w:sz w:val="22"/>
          <w:szCs w:val="22"/>
          <w:lang w:val="cs-CZ"/>
        </w:rPr>
        <w:t>Mění se</w:t>
      </w:r>
      <w:r w:rsidRPr="003E515A">
        <w:rPr>
          <w:rFonts w:asciiTheme="minorHAnsi" w:hAnsiTheme="minorHAnsi" w:cstheme="minorHAnsi"/>
          <w:sz w:val="22"/>
          <w:szCs w:val="22"/>
        </w:rPr>
        <w:t xml:space="preserve"> </w:t>
      </w:r>
      <w:r w:rsidR="003E515A" w:rsidRPr="003E515A">
        <w:rPr>
          <w:rFonts w:asciiTheme="minorHAnsi" w:hAnsiTheme="minorHAnsi" w:cstheme="minorHAnsi"/>
          <w:sz w:val="22"/>
          <w:szCs w:val="22"/>
          <w:lang w:val="cs-CZ"/>
        </w:rPr>
        <w:t xml:space="preserve">obsah kapitoly </w:t>
      </w:r>
      <w:r w:rsidR="003E515A">
        <w:rPr>
          <w:rFonts w:asciiTheme="minorHAnsi" w:hAnsiTheme="minorHAnsi" w:cstheme="minorHAnsi"/>
          <w:sz w:val="22"/>
          <w:szCs w:val="22"/>
          <w:lang w:val="cs-CZ"/>
        </w:rPr>
        <w:t>takto:</w:t>
      </w:r>
    </w:p>
    <w:p w14:paraId="13A835B1" w14:textId="4309F90F" w:rsidR="00C97080" w:rsidRPr="003E515A" w:rsidRDefault="003E515A" w:rsidP="003E515A">
      <w:pPr>
        <w:pStyle w:val="0Calibrizakladnitext"/>
        <w:ind w:left="720"/>
        <w:rPr>
          <w:sz w:val="22"/>
          <w:szCs w:val="22"/>
          <w:lang w:val="cs-CZ" w:eastAsia="cs-CZ"/>
        </w:rPr>
      </w:pPr>
      <w:r>
        <w:rPr>
          <w:rFonts w:asciiTheme="minorHAnsi" w:hAnsiTheme="minorHAnsi" w:cstheme="minorHAnsi"/>
          <w:sz w:val="22"/>
          <w:szCs w:val="22"/>
          <w:lang w:val="cs-CZ"/>
        </w:rPr>
        <w:t>z</w:t>
      </w:r>
      <w:r w:rsidRPr="003E515A">
        <w:rPr>
          <w:rFonts w:asciiTheme="minorHAnsi" w:hAnsiTheme="minorHAnsi" w:cstheme="minorHAnsi"/>
          <w:sz w:val="22"/>
          <w:szCs w:val="22"/>
          <w:lang w:val="cs-CZ"/>
        </w:rPr>
        <w:t> původního znění:</w:t>
      </w:r>
    </w:p>
    <w:p w14:paraId="77253B8C" w14:textId="13EE9D40" w:rsidR="003E515A" w:rsidRPr="003E515A" w:rsidRDefault="003E515A" w:rsidP="003E515A">
      <w:pPr>
        <w:pStyle w:val="0Calibrizakladnitext"/>
        <w:ind w:left="720"/>
        <w:rPr>
          <w:sz w:val="22"/>
          <w:szCs w:val="22"/>
        </w:rPr>
      </w:pPr>
      <w:r w:rsidRPr="003E515A">
        <w:rPr>
          <w:sz w:val="22"/>
          <w:szCs w:val="22"/>
          <w:lang w:val="cs-CZ"/>
        </w:rPr>
        <w:t>„</w:t>
      </w:r>
      <w:r w:rsidRPr="003E515A">
        <w:rPr>
          <w:sz w:val="22"/>
          <w:szCs w:val="22"/>
        </w:rPr>
        <w:t>Podmínkou pro rozhodování o změnách v území - o budoucím rozvoji následujících ploch (lokalit) je pořízení územní studie. Tyto územní studie budou pořízeny, schváleny pořizovatelem a data o nich budou vložena do evidence územně plánovacích činností nejpozději do 4 let od schválení územního plánu Lužnice:</w:t>
      </w:r>
      <w:r w:rsidRPr="003E515A">
        <w:rPr>
          <w:sz w:val="22"/>
          <w:szCs w:val="22"/>
        </w:rPr>
        <w:tab/>
      </w:r>
    </w:p>
    <w:p w14:paraId="6A6A6244" w14:textId="75A61EB0" w:rsidR="003E515A" w:rsidRPr="003E515A" w:rsidRDefault="003E515A" w:rsidP="003E515A">
      <w:pPr>
        <w:pStyle w:val="0Calibrizakladnitext"/>
        <w:ind w:left="720"/>
        <w:rPr>
          <w:sz w:val="22"/>
          <w:szCs w:val="22"/>
        </w:rPr>
      </w:pPr>
      <w:r w:rsidRPr="003E515A">
        <w:rPr>
          <w:sz w:val="22"/>
          <w:szCs w:val="22"/>
        </w:rPr>
        <w:t>1) BV3;</w:t>
      </w:r>
    </w:p>
    <w:p w14:paraId="0E48C703" w14:textId="347BD8B0" w:rsidR="003E515A" w:rsidRPr="003E515A" w:rsidRDefault="003E515A" w:rsidP="003E515A">
      <w:pPr>
        <w:pStyle w:val="0Calibrizakladnitext"/>
        <w:ind w:left="720"/>
        <w:rPr>
          <w:sz w:val="22"/>
          <w:szCs w:val="22"/>
        </w:rPr>
      </w:pPr>
      <w:r w:rsidRPr="003E515A">
        <w:rPr>
          <w:sz w:val="22"/>
          <w:szCs w:val="22"/>
        </w:rPr>
        <w:t>2) BV9;</w:t>
      </w:r>
    </w:p>
    <w:p w14:paraId="4F93A2B7" w14:textId="469C1519" w:rsidR="003E515A" w:rsidRPr="003E515A" w:rsidRDefault="003E515A" w:rsidP="003E515A">
      <w:pPr>
        <w:pStyle w:val="0Calibrizakladnitext"/>
        <w:ind w:left="720"/>
        <w:rPr>
          <w:sz w:val="22"/>
          <w:szCs w:val="22"/>
          <w:lang w:val="cs-CZ"/>
        </w:rPr>
      </w:pPr>
      <w:r w:rsidRPr="003E515A">
        <w:rPr>
          <w:sz w:val="22"/>
          <w:szCs w:val="22"/>
        </w:rPr>
        <w:t>3) BV10</w:t>
      </w:r>
      <w:r w:rsidRPr="003E515A">
        <w:rPr>
          <w:sz w:val="22"/>
          <w:szCs w:val="22"/>
          <w:lang w:val="cs-CZ"/>
        </w:rPr>
        <w:t>“.</w:t>
      </w:r>
    </w:p>
    <w:p w14:paraId="30CAE475" w14:textId="71305E5E" w:rsidR="003E515A" w:rsidRPr="003E515A" w:rsidRDefault="003E515A" w:rsidP="003E515A">
      <w:pPr>
        <w:pStyle w:val="0Calibrizakladnitext"/>
        <w:ind w:left="720"/>
        <w:rPr>
          <w:sz w:val="22"/>
          <w:szCs w:val="22"/>
          <w:lang w:val="cs-CZ" w:eastAsia="cs-CZ"/>
        </w:rPr>
      </w:pPr>
      <w:r>
        <w:rPr>
          <w:sz w:val="22"/>
          <w:szCs w:val="22"/>
          <w:lang w:val="cs-CZ" w:eastAsia="cs-CZ"/>
        </w:rPr>
        <w:t>n</w:t>
      </w:r>
      <w:r w:rsidRPr="003E515A">
        <w:rPr>
          <w:sz w:val="22"/>
          <w:szCs w:val="22"/>
          <w:lang w:val="cs-CZ" w:eastAsia="cs-CZ"/>
        </w:rPr>
        <w:t>a nové znění:</w:t>
      </w:r>
    </w:p>
    <w:p w14:paraId="76F8D1BF" w14:textId="4AE9AB01" w:rsidR="003E515A" w:rsidRPr="003E515A" w:rsidRDefault="003E515A" w:rsidP="003E515A">
      <w:pPr>
        <w:pStyle w:val="0Calibrizakladnitext"/>
        <w:ind w:left="709"/>
        <w:rPr>
          <w:sz w:val="22"/>
          <w:szCs w:val="22"/>
        </w:rPr>
      </w:pPr>
      <w:r w:rsidRPr="003E515A">
        <w:rPr>
          <w:sz w:val="22"/>
          <w:szCs w:val="22"/>
          <w:lang w:val="cs-CZ"/>
        </w:rPr>
        <w:t>„</w:t>
      </w:r>
      <w:r w:rsidRPr="003E515A">
        <w:rPr>
          <w:sz w:val="22"/>
          <w:szCs w:val="22"/>
        </w:rPr>
        <w:t>Podmínkou pro rozhodování o změnách v území - o budoucím rozvoji následujících ploch (lokalit) je pořízení</w:t>
      </w:r>
      <w:r w:rsidRPr="003E515A">
        <w:rPr>
          <w:sz w:val="22"/>
          <w:szCs w:val="22"/>
          <w:lang w:val="cs-CZ"/>
        </w:rPr>
        <w:t>,</w:t>
      </w:r>
      <w:r w:rsidRPr="003E515A">
        <w:rPr>
          <w:sz w:val="22"/>
          <w:szCs w:val="22"/>
        </w:rPr>
        <w:t xml:space="preserve"> </w:t>
      </w:r>
      <w:r w:rsidRPr="003E515A">
        <w:rPr>
          <w:sz w:val="22"/>
          <w:szCs w:val="22"/>
          <w:lang w:val="cs-CZ"/>
        </w:rPr>
        <w:t xml:space="preserve">nebo existence stávající </w:t>
      </w:r>
      <w:r w:rsidRPr="003E515A">
        <w:rPr>
          <w:sz w:val="22"/>
          <w:szCs w:val="22"/>
        </w:rPr>
        <w:t>územní studie.</w:t>
      </w:r>
      <w:r w:rsidRPr="003E515A">
        <w:rPr>
          <w:sz w:val="22"/>
          <w:szCs w:val="22"/>
          <w:lang w:val="cs-CZ"/>
        </w:rPr>
        <w:t xml:space="preserve"> Územní plán stanovuje tuto podmínku pro následující plochy:</w:t>
      </w:r>
      <w:r w:rsidRPr="003E515A">
        <w:rPr>
          <w:sz w:val="22"/>
          <w:szCs w:val="22"/>
        </w:rPr>
        <w:t xml:space="preserve"> </w:t>
      </w:r>
    </w:p>
    <w:p w14:paraId="4293858C" w14:textId="3C2E4D35" w:rsidR="003E515A" w:rsidRPr="003E515A" w:rsidRDefault="003E515A" w:rsidP="003E515A">
      <w:pPr>
        <w:pStyle w:val="0Calibrizakladnitext"/>
        <w:ind w:left="709"/>
        <w:rPr>
          <w:sz w:val="22"/>
          <w:szCs w:val="22"/>
        </w:rPr>
      </w:pPr>
      <w:r w:rsidRPr="003E515A">
        <w:rPr>
          <w:sz w:val="22"/>
          <w:szCs w:val="22"/>
        </w:rPr>
        <w:t xml:space="preserve">1) </w:t>
      </w:r>
      <w:r w:rsidRPr="003E515A">
        <w:rPr>
          <w:sz w:val="22"/>
          <w:szCs w:val="22"/>
          <w:lang w:val="cs-CZ"/>
        </w:rPr>
        <w:t>US.1 (Z.3)</w:t>
      </w:r>
      <w:r w:rsidRPr="003E515A">
        <w:rPr>
          <w:sz w:val="22"/>
          <w:szCs w:val="22"/>
        </w:rPr>
        <w:t>;</w:t>
      </w:r>
    </w:p>
    <w:p w14:paraId="30771AC3" w14:textId="5754C3B8" w:rsidR="003E515A" w:rsidRPr="003E515A" w:rsidRDefault="003E515A" w:rsidP="003E515A">
      <w:pPr>
        <w:pStyle w:val="0Calibrizakladnitext"/>
        <w:ind w:left="709"/>
        <w:rPr>
          <w:sz w:val="22"/>
          <w:szCs w:val="22"/>
        </w:rPr>
      </w:pPr>
      <w:r w:rsidRPr="003E515A">
        <w:rPr>
          <w:sz w:val="22"/>
          <w:szCs w:val="22"/>
        </w:rPr>
        <w:t xml:space="preserve">2) </w:t>
      </w:r>
      <w:r w:rsidRPr="003E515A">
        <w:rPr>
          <w:sz w:val="22"/>
          <w:szCs w:val="22"/>
          <w:lang w:val="cs-CZ"/>
        </w:rPr>
        <w:t>US.2 (Z.9)</w:t>
      </w:r>
      <w:r w:rsidRPr="003E515A">
        <w:rPr>
          <w:sz w:val="22"/>
          <w:szCs w:val="22"/>
        </w:rPr>
        <w:t>;</w:t>
      </w:r>
    </w:p>
    <w:p w14:paraId="644A6894" w14:textId="69E53F09" w:rsidR="003E515A" w:rsidRPr="003E515A" w:rsidRDefault="003E515A" w:rsidP="003E515A">
      <w:pPr>
        <w:pStyle w:val="0Calibrizakladnitext"/>
        <w:ind w:left="709"/>
        <w:rPr>
          <w:sz w:val="22"/>
          <w:szCs w:val="22"/>
        </w:rPr>
      </w:pPr>
      <w:r w:rsidRPr="003E515A">
        <w:rPr>
          <w:sz w:val="22"/>
          <w:szCs w:val="22"/>
        </w:rPr>
        <w:t xml:space="preserve">3) </w:t>
      </w:r>
      <w:r w:rsidRPr="003E515A">
        <w:rPr>
          <w:sz w:val="22"/>
          <w:szCs w:val="22"/>
          <w:lang w:val="cs-CZ"/>
        </w:rPr>
        <w:t>US.3 (Z.10)</w:t>
      </w:r>
      <w:r w:rsidRPr="003E515A">
        <w:rPr>
          <w:sz w:val="22"/>
          <w:szCs w:val="22"/>
        </w:rPr>
        <w:t>.</w:t>
      </w:r>
    </w:p>
    <w:p w14:paraId="689296C0" w14:textId="179A3235" w:rsidR="00BC0584" w:rsidRPr="00310ECE" w:rsidRDefault="003E515A" w:rsidP="00310ECE">
      <w:pPr>
        <w:pStyle w:val="0Calibrizakladnitext"/>
        <w:ind w:left="709"/>
        <w:rPr>
          <w:sz w:val="22"/>
          <w:szCs w:val="22"/>
          <w:lang w:val="cs-CZ"/>
        </w:rPr>
      </w:pPr>
      <w:r w:rsidRPr="003E515A">
        <w:rPr>
          <w:sz w:val="22"/>
          <w:szCs w:val="22"/>
          <w:lang w:val="cs-CZ"/>
        </w:rPr>
        <w:t>Pro lokality Z.3, Z.9 a Z.10 byly vypracovány územní studie (schválení možnosti využití 9.7.2019) jakožto dokument podmiňující rozhodování o změnách v území. Jelikož doposud nedošlo k naplnění řešení v nich obsažených, musí být nadále respektována podmínka, že rozhodování o změnách ve výše uvedených plochách může probíhat pouze v návaznosti na podrobnější nástroj územního plánování, který je evidovaný v evidenci územně plánovací činnosti. Výše uvedená podmínka platí do 9.7.2027.“</w:t>
      </w:r>
    </w:p>
    <w:p w14:paraId="63EACD11" w14:textId="4708CD77" w:rsidR="0071377F" w:rsidRPr="003E515A" w:rsidRDefault="0071377F" w:rsidP="0071377F">
      <w:pPr>
        <w:pStyle w:val="0CalibriNadpis4"/>
        <w:numPr>
          <w:ilvl w:val="0"/>
          <w:numId w:val="0"/>
        </w:numPr>
        <w:rPr>
          <w:b/>
          <w:sz w:val="24"/>
          <w:lang w:val="cs-CZ"/>
        </w:rPr>
      </w:pPr>
      <w:r>
        <w:rPr>
          <w:b/>
          <w:sz w:val="24"/>
          <w:lang w:val="cs-CZ"/>
        </w:rPr>
        <w:t>V kapitolE</w:t>
      </w:r>
      <w:r w:rsidRPr="003E515A">
        <w:rPr>
          <w:b/>
          <w:sz w:val="24"/>
          <w:lang w:val="cs-CZ"/>
        </w:rPr>
        <w:t xml:space="preserve"> </w:t>
      </w:r>
      <w:r>
        <w:rPr>
          <w:b/>
          <w:sz w:val="24"/>
          <w:lang w:val="cs-CZ"/>
        </w:rPr>
        <w:t>K</w:t>
      </w:r>
      <w:r w:rsidRPr="003E515A">
        <w:rPr>
          <w:b/>
          <w:sz w:val="24"/>
          <w:lang w:val="cs-CZ"/>
        </w:rPr>
        <w:t xml:space="preserve">. vymezení ploch a koridorů, ve kterých je rozhodování o změnách v území podmíněno </w:t>
      </w:r>
      <w:r>
        <w:rPr>
          <w:b/>
          <w:sz w:val="24"/>
          <w:lang w:val="cs-CZ"/>
        </w:rPr>
        <w:t>vydáním regulačního plánu</w:t>
      </w:r>
      <w:r w:rsidRPr="003E515A">
        <w:rPr>
          <w:b/>
          <w:sz w:val="24"/>
          <w:lang w:val="cs-CZ"/>
        </w:rPr>
        <w:t xml:space="preserve"> </w:t>
      </w:r>
    </w:p>
    <w:p w14:paraId="32BAF0FB" w14:textId="2C14AA39" w:rsidR="00310783" w:rsidRPr="00F57C2B" w:rsidRDefault="00310ECE" w:rsidP="00310783">
      <w:pPr>
        <w:pStyle w:val="0Calibrizakladnitext"/>
        <w:numPr>
          <w:ilvl w:val="0"/>
          <w:numId w:val="24"/>
        </w:numPr>
        <w:rPr>
          <w:sz w:val="22"/>
          <w:szCs w:val="22"/>
        </w:rPr>
      </w:pPr>
      <w:r w:rsidRPr="00F57C2B">
        <w:rPr>
          <w:sz w:val="22"/>
          <w:szCs w:val="22"/>
          <w:lang w:val="cs-CZ"/>
        </w:rPr>
        <w:t xml:space="preserve">Mění se </w:t>
      </w:r>
      <w:r w:rsidR="0074376E" w:rsidRPr="00F57C2B">
        <w:rPr>
          <w:sz w:val="22"/>
          <w:szCs w:val="22"/>
          <w:lang w:val="cs-CZ"/>
        </w:rPr>
        <w:t xml:space="preserve">označení </w:t>
      </w:r>
      <w:r w:rsidR="00C43EEC" w:rsidRPr="00F57C2B">
        <w:rPr>
          <w:sz w:val="22"/>
          <w:szCs w:val="22"/>
          <w:lang w:val="cs-CZ"/>
        </w:rPr>
        <w:t xml:space="preserve">lokalit </w:t>
      </w:r>
      <w:r w:rsidR="0074376E" w:rsidRPr="00F57C2B">
        <w:rPr>
          <w:sz w:val="22"/>
          <w:szCs w:val="22"/>
          <w:lang w:val="cs-CZ"/>
        </w:rPr>
        <w:t>v prvních 3 odstavcích kapitoly takto:</w:t>
      </w:r>
    </w:p>
    <w:p w14:paraId="2B294B6A" w14:textId="000D71B8" w:rsidR="0074376E" w:rsidRPr="00F57C2B" w:rsidRDefault="0074376E" w:rsidP="00310783">
      <w:pPr>
        <w:pStyle w:val="0Calibrizakladnitext"/>
        <w:ind w:left="720"/>
        <w:rPr>
          <w:sz w:val="22"/>
          <w:szCs w:val="22"/>
          <w:lang w:val="cs-CZ"/>
        </w:rPr>
      </w:pPr>
      <w:r w:rsidRPr="00F57C2B">
        <w:rPr>
          <w:sz w:val="22"/>
          <w:szCs w:val="22"/>
          <w:lang w:val="cs-CZ"/>
        </w:rPr>
        <w:t xml:space="preserve"> „BV1</w:t>
      </w:r>
      <w:r w:rsidR="00310783" w:rsidRPr="00F57C2B">
        <w:rPr>
          <w:sz w:val="22"/>
          <w:szCs w:val="22"/>
          <w:lang w:val="cs-CZ"/>
        </w:rPr>
        <w:t>“</w:t>
      </w:r>
      <w:r w:rsidRPr="00F57C2B">
        <w:rPr>
          <w:sz w:val="22"/>
          <w:szCs w:val="22"/>
          <w:lang w:val="cs-CZ"/>
        </w:rPr>
        <w:t xml:space="preserve"> </w:t>
      </w:r>
      <w:r w:rsidR="00310783" w:rsidRPr="00F57C2B">
        <w:rPr>
          <w:sz w:val="22"/>
          <w:szCs w:val="22"/>
          <w:lang w:val="cs-CZ"/>
        </w:rPr>
        <w:t>na „RP.1 (Z1)“, „BV2“ na „RP.2 (Z2)“,</w:t>
      </w:r>
    </w:p>
    <w:p w14:paraId="4A509B24" w14:textId="2CE7ED0A" w:rsidR="00EC796B" w:rsidRPr="00F57C2B" w:rsidRDefault="00C43EEC" w:rsidP="00C43EEC">
      <w:pPr>
        <w:pStyle w:val="0Calibrizakladnitext"/>
        <w:numPr>
          <w:ilvl w:val="0"/>
          <w:numId w:val="24"/>
        </w:numPr>
        <w:rPr>
          <w:sz w:val="22"/>
          <w:szCs w:val="22"/>
        </w:rPr>
      </w:pPr>
      <w:r w:rsidRPr="00F57C2B">
        <w:rPr>
          <w:sz w:val="22"/>
          <w:szCs w:val="22"/>
          <w:lang w:val="cs-CZ"/>
        </w:rPr>
        <w:t>V</w:t>
      </w:r>
      <w:r w:rsidR="00F57C2B" w:rsidRPr="00F57C2B">
        <w:rPr>
          <w:sz w:val="22"/>
          <w:szCs w:val="22"/>
          <w:lang w:val="cs-CZ"/>
        </w:rPr>
        <w:t> odstavci „</w:t>
      </w:r>
      <w:r w:rsidRPr="00F57C2B">
        <w:rPr>
          <w:sz w:val="22"/>
          <w:szCs w:val="22"/>
          <w:lang w:val="cs-CZ"/>
        </w:rPr>
        <w:t>a) VYMEZENÍ ŘEŠENÉHO ÚZEMÍ</w:t>
      </w:r>
      <w:r w:rsidR="00F57C2B" w:rsidRPr="00F57C2B">
        <w:rPr>
          <w:sz w:val="22"/>
          <w:szCs w:val="22"/>
          <w:lang w:val="cs-CZ"/>
        </w:rPr>
        <w:t>“</w:t>
      </w:r>
      <w:r w:rsidRPr="00F57C2B">
        <w:rPr>
          <w:sz w:val="22"/>
          <w:szCs w:val="22"/>
          <w:lang w:val="cs-CZ"/>
        </w:rPr>
        <w:t xml:space="preserve"> se mění označení lokalit</w:t>
      </w:r>
      <w:r w:rsidR="00EC796B" w:rsidRPr="00F57C2B">
        <w:rPr>
          <w:sz w:val="22"/>
          <w:szCs w:val="22"/>
          <w:lang w:val="cs-CZ"/>
        </w:rPr>
        <w:t xml:space="preserve"> všude, kde se vyskytuje</w:t>
      </w:r>
      <w:r w:rsidRPr="00F57C2B">
        <w:rPr>
          <w:sz w:val="22"/>
          <w:szCs w:val="22"/>
          <w:lang w:val="cs-CZ"/>
        </w:rPr>
        <w:t xml:space="preserve"> takto:</w:t>
      </w:r>
      <w:r w:rsidR="00EC796B" w:rsidRPr="00F57C2B">
        <w:rPr>
          <w:rFonts w:asciiTheme="minorHAnsi" w:hAnsiTheme="minorHAnsi" w:cstheme="minorHAnsi"/>
          <w:sz w:val="22"/>
          <w:szCs w:val="22"/>
        </w:rPr>
        <w:t xml:space="preserve"> </w:t>
      </w:r>
    </w:p>
    <w:p w14:paraId="638EA755" w14:textId="25ED8B76" w:rsidR="00C43EEC" w:rsidRPr="00F57C2B" w:rsidRDefault="00EC796B" w:rsidP="00EC796B">
      <w:pPr>
        <w:pStyle w:val="0Calibrizakladnitext"/>
        <w:ind w:left="720"/>
        <w:rPr>
          <w:rFonts w:asciiTheme="minorHAnsi" w:hAnsiTheme="minorHAnsi" w:cstheme="minorHAnsi"/>
          <w:sz w:val="22"/>
          <w:szCs w:val="22"/>
        </w:rPr>
      </w:pPr>
      <w:r w:rsidRPr="00F57C2B">
        <w:rPr>
          <w:rFonts w:asciiTheme="minorHAnsi" w:hAnsiTheme="minorHAnsi" w:cstheme="minorHAnsi"/>
          <w:sz w:val="22"/>
          <w:szCs w:val="22"/>
        </w:rPr>
        <w:t>„BV1" na „Z.1“, „BV2“ na „Z.2“.</w:t>
      </w:r>
    </w:p>
    <w:p w14:paraId="0AA05C24" w14:textId="4E59AF8C" w:rsidR="005A7011" w:rsidRPr="00ED1BF8" w:rsidRDefault="00F57C2B" w:rsidP="007E3144">
      <w:pPr>
        <w:pStyle w:val="0Calibrizakladnitext"/>
        <w:numPr>
          <w:ilvl w:val="0"/>
          <w:numId w:val="24"/>
        </w:numPr>
        <w:rPr>
          <w:rFonts w:asciiTheme="minorHAnsi" w:hAnsiTheme="minorHAnsi" w:cstheme="minorHAnsi"/>
          <w:sz w:val="22"/>
          <w:szCs w:val="22"/>
        </w:rPr>
      </w:pPr>
      <w:r w:rsidRPr="00F57C2B">
        <w:rPr>
          <w:rFonts w:asciiTheme="minorHAnsi" w:hAnsiTheme="minorHAnsi" w:cstheme="minorHAnsi"/>
          <w:sz w:val="22"/>
          <w:szCs w:val="22"/>
          <w:lang w:val="cs-CZ"/>
        </w:rPr>
        <w:t xml:space="preserve">V odstavci „I) </w:t>
      </w:r>
      <w:r w:rsidRPr="00F57C2B">
        <w:rPr>
          <w:sz w:val="22"/>
          <w:szCs w:val="22"/>
        </w:rPr>
        <w:t xml:space="preserve">POŽADAVKY NA USPOŘÁDÁNÍ OBSAHU NÁVRHU REGULAČNÍHO PLÁNU A OBSAHU JEHO ODŮVODNĚNÍ S OHLEDEM NA CHARAKTER ÚZEMÍ A PROBLÉMY ŘEŠENÍ VČETNĚ </w:t>
      </w:r>
      <w:r w:rsidRPr="00F57C2B">
        <w:rPr>
          <w:sz w:val="22"/>
          <w:szCs w:val="22"/>
        </w:rPr>
        <w:lastRenderedPageBreak/>
        <w:t>MĚŘÍTEK VÝKRESŮ A POČTU VYHOTOVENÍ</w:t>
      </w:r>
      <w:r w:rsidRPr="00F57C2B">
        <w:rPr>
          <w:sz w:val="22"/>
          <w:szCs w:val="22"/>
          <w:lang w:val="cs-CZ"/>
        </w:rPr>
        <w:t>“ se v požadavku na Grafickou část v bodě c) ruší text ve znění „pozemky územních rezerv“.</w:t>
      </w:r>
    </w:p>
    <w:p w14:paraId="368B9192" w14:textId="3B40E35A" w:rsidR="00ED1BF8" w:rsidRDefault="001962E9" w:rsidP="00ED1BF8">
      <w:pPr>
        <w:pStyle w:val="0CalibriNadpis1"/>
      </w:pPr>
      <w:bookmarkStart w:id="2" w:name="_Toc130379000"/>
      <w:bookmarkStart w:id="3" w:name="_Toc132370596"/>
      <w:r>
        <w:rPr>
          <w:caps w:val="0"/>
        </w:rPr>
        <w:t>Ú</w:t>
      </w:r>
      <w:r w:rsidRPr="009243AE">
        <w:rPr>
          <w:caps w:val="0"/>
        </w:rPr>
        <w:t xml:space="preserve">DAJE O POČTU LISTŮ </w:t>
      </w:r>
      <w:r>
        <w:rPr>
          <w:caps w:val="0"/>
        </w:rPr>
        <w:t xml:space="preserve">ODŮVODNĚNÍ </w:t>
      </w:r>
      <w:r w:rsidRPr="009243AE">
        <w:rPr>
          <w:caps w:val="0"/>
        </w:rPr>
        <w:t>ÚZEMNÍHO PLÁNU A PO</w:t>
      </w:r>
      <w:r>
        <w:rPr>
          <w:caps w:val="0"/>
        </w:rPr>
        <w:t>ČET VÝKRESŮ GRAFICKÉ ČÁSTI</w:t>
      </w:r>
      <w:bookmarkEnd w:id="2"/>
      <w:bookmarkEnd w:id="3"/>
    </w:p>
    <w:p w14:paraId="08342D34" w14:textId="38AFFEFE" w:rsidR="00ED1BF8" w:rsidRPr="00ED1BF8" w:rsidRDefault="00ED1BF8" w:rsidP="00ED1BF8">
      <w:pPr>
        <w:pStyle w:val="0Calibrizakladnitext"/>
        <w:rPr>
          <w:rFonts w:asciiTheme="minorHAnsi" w:hAnsiTheme="minorHAnsi" w:cstheme="minorHAnsi"/>
          <w:sz w:val="22"/>
          <w:szCs w:val="22"/>
        </w:rPr>
      </w:pPr>
      <w:r>
        <w:rPr>
          <w:rFonts w:asciiTheme="minorHAnsi" w:hAnsiTheme="minorHAnsi" w:cstheme="minorHAnsi"/>
          <w:sz w:val="22"/>
          <w:szCs w:val="22"/>
          <w:lang w:val="cs-CZ"/>
        </w:rPr>
        <w:t xml:space="preserve">Změna č. 3 </w:t>
      </w:r>
      <w:r w:rsidRPr="00ED1BF8">
        <w:rPr>
          <w:rFonts w:asciiTheme="minorHAnsi" w:hAnsiTheme="minorHAnsi" w:cstheme="minorHAnsi"/>
          <w:sz w:val="22"/>
          <w:szCs w:val="22"/>
        </w:rPr>
        <w:t xml:space="preserve">územního plánu Lužnice sestává z textové části a z části grafické. </w:t>
      </w:r>
    </w:p>
    <w:p w14:paraId="54B6E47A" w14:textId="3450D1DE" w:rsidR="00ED1BF8" w:rsidRPr="00ED1BF8" w:rsidRDefault="00ED1BF8" w:rsidP="00ED1BF8">
      <w:pPr>
        <w:pStyle w:val="0Calibrizakladnitext"/>
        <w:rPr>
          <w:rFonts w:asciiTheme="minorHAnsi" w:hAnsiTheme="minorHAnsi" w:cstheme="minorHAnsi"/>
          <w:sz w:val="22"/>
          <w:szCs w:val="22"/>
        </w:rPr>
      </w:pPr>
      <w:r w:rsidRPr="00ED1BF8">
        <w:rPr>
          <w:rFonts w:asciiTheme="minorHAnsi" w:hAnsiTheme="minorHAnsi" w:cstheme="minorHAnsi"/>
          <w:sz w:val="22"/>
          <w:szCs w:val="22"/>
        </w:rPr>
        <w:t xml:space="preserve">Část textová má celkem </w:t>
      </w:r>
      <w:r w:rsidR="001962E9">
        <w:rPr>
          <w:rFonts w:asciiTheme="minorHAnsi" w:hAnsiTheme="minorHAnsi" w:cstheme="minorHAnsi"/>
          <w:sz w:val="22"/>
          <w:szCs w:val="22"/>
          <w:lang w:val="cs-CZ"/>
        </w:rPr>
        <w:t>12</w:t>
      </w:r>
      <w:r w:rsidRPr="00ED1BF8">
        <w:rPr>
          <w:rFonts w:asciiTheme="minorHAnsi" w:hAnsiTheme="minorHAnsi" w:cstheme="minorHAnsi"/>
          <w:sz w:val="22"/>
          <w:szCs w:val="22"/>
        </w:rPr>
        <w:t xml:space="preserve"> stran:</w:t>
      </w:r>
      <w:r w:rsidRPr="00ED1BF8">
        <w:rPr>
          <w:rFonts w:asciiTheme="minorHAnsi" w:hAnsiTheme="minorHAnsi" w:cstheme="minorHAnsi"/>
          <w:sz w:val="22"/>
          <w:szCs w:val="22"/>
        </w:rPr>
        <w:tab/>
      </w:r>
    </w:p>
    <w:p w14:paraId="07680C31" w14:textId="77777777" w:rsidR="00ED1BF8" w:rsidRPr="00ED1BF8" w:rsidRDefault="00ED1BF8" w:rsidP="00ED1BF8">
      <w:pPr>
        <w:pStyle w:val="0Calibrizakladnitext"/>
        <w:rPr>
          <w:rFonts w:asciiTheme="minorHAnsi" w:hAnsiTheme="minorHAnsi" w:cstheme="minorHAnsi"/>
          <w:sz w:val="22"/>
          <w:szCs w:val="22"/>
        </w:rPr>
      </w:pPr>
      <w:r w:rsidRPr="00ED1BF8">
        <w:rPr>
          <w:rFonts w:asciiTheme="minorHAnsi" w:hAnsiTheme="minorHAnsi" w:cstheme="minorHAnsi"/>
          <w:sz w:val="22"/>
          <w:szCs w:val="22"/>
        </w:rPr>
        <w:t xml:space="preserve">Část grafická obsahuje celkem 4 výkresy: </w:t>
      </w:r>
    </w:p>
    <w:p w14:paraId="3DA86E8C" w14:textId="77777777" w:rsidR="00ED1BF8" w:rsidRPr="00ED1BF8" w:rsidRDefault="00ED1BF8" w:rsidP="00ED1BF8">
      <w:pPr>
        <w:pStyle w:val="0Calibrizakladnitext"/>
        <w:rPr>
          <w:rFonts w:asciiTheme="minorHAnsi" w:hAnsiTheme="minorHAnsi" w:cstheme="minorHAnsi"/>
          <w:sz w:val="22"/>
          <w:szCs w:val="22"/>
        </w:rPr>
      </w:pPr>
      <w:r w:rsidRPr="00ED1BF8">
        <w:rPr>
          <w:rFonts w:asciiTheme="minorHAnsi" w:hAnsiTheme="minorHAnsi" w:cstheme="minorHAnsi"/>
          <w:sz w:val="22"/>
          <w:szCs w:val="22"/>
        </w:rPr>
        <w:t>1</w:t>
      </w:r>
      <w:r w:rsidRPr="00ED1BF8">
        <w:rPr>
          <w:rFonts w:asciiTheme="minorHAnsi" w:hAnsiTheme="minorHAnsi" w:cstheme="minorHAnsi"/>
          <w:sz w:val="22"/>
          <w:szCs w:val="22"/>
        </w:rPr>
        <w:tab/>
        <w:t>Výkres základního členění území   1 : 5 000</w:t>
      </w:r>
      <w:r w:rsidRPr="00ED1BF8">
        <w:rPr>
          <w:rFonts w:asciiTheme="minorHAnsi" w:hAnsiTheme="minorHAnsi" w:cstheme="minorHAnsi"/>
          <w:sz w:val="22"/>
          <w:szCs w:val="22"/>
        </w:rPr>
        <w:tab/>
      </w:r>
    </w:p>
    <w:p w14:paraId="01A5B3ED" w14:textId="77777777" w:rsidR="00ED1BF8" w:rsidRPr="00ED1BF8" w:rsidRDefault="00ED1BF8" w:rsidP="00ED1BF8">
      <w:pPr>
        <w:pStyle w:val="0Calibrizakladnitext"/>
        <w:rPr>
          <w:rFonts w:asciiTheme="minorHAnsi" w:hAnsiTheme="minorHAnsi" w:cstheme="minorHAnsi"/>
          <w:sz w:val="22"/>
          <w:szCs w:val="22"/>
        </w:rPr>
      </w:pPr>
      <w:r w:rsidRPr="00ED1BF8">
        <w:rPr>
          <w:rFonts w:asciiTheme="minorHAnsi" w:hAnsiTheme="minorHAnsi" w:cstheme="minorHAnsi"/>
          <w:sz w:val="22"/>
          <w:szCs w:val="22"/>
        </w:rPr>
        <w:t>2</w:t>
      </w:r>
      <w:r w:rsidRPr="00ED1BF8">
        <w:rPr>
          <w:rFonts w:asciiTheme="minorHAnsi" w:hAnsiTheme="minorHAnsi" w:cstheme="minorHAnsi"/>
          <w:sz w:val="22"/>
          <w:szCs w:val="22"/>
        </w:rPr>
        <w:tab/>
        <w:t>Hlavní výkres   1 : 5 000</w:t>
      </w:r>
      <w:r w:rsidRPr="00ED1BF8">
        <w:rPr>
          <w:rFonts w:asciiTheme="minorHAnsi" w:hAnsiTheme="minorHAnsi" w:cstheme="minorHAnsi"/>
          <w:sz w:val="22"/>
          <w:szCs w:val="22"/>
        </w:rPr>
        <w:tab/>
      </w:r>
    </w:p>
    <w:p w14:paraId="4CF42E04" w14:textId="77777777" w:rsidR="00ED1BF8" w:rsidRPr="00ED1BF8" w:rsidRDefault="00ED1BF8" w:rsidP="00ED1BF8">
      <w:pPr>
        <w:pStyle w:val="0Calibrizakladnitext"/>
        <w:rPr>
          <w:rFonts w:asciiTheme="minorHAnsi" w:hAnsiTheme="minorHAnsi" w:cstheme="minorHAnsi"/>
          <w:sz w:val="22"/>
          <w:szCs w:val="22"/>
        </w:rPr>
      </w:pPr>
      <w:r w:rsidRPr="00ED1BF8">
        <w:rPr>
          <w:rFonts w:asciiTheme="minorHAnsi" w:hAnsiTheme="minorHAnsi" w:cstheme="minorHAnsi"/>
          <w:sz w:val="22"/>
          <w:szCs w:val="22"/>
        </w:rPr>
        <w:t>3</w:t>
      </w:r>
      <w:r w:rsidRPr="00ED1BF8">
        <w:rPr>
          <w:rFonts w:asciiTheme="minorHAnsi" w:hAnsiTheme="minorHAnsi" w:cstheme="minorHAnsi"/>
          <w:sz w:val="22"/>
          <w:szCs w:val="22"/>
        </w:rPr>
        <w:tab/>
        <w:t>Výkres technické infrastruktury   1 : 5 000</w:t>
      </w:r>
      <w:r w:rsidRPr="00ED1BF8">
        <w:rPr>
          <w:rFonts w:asciiTheme="minorHAnsi" w:hAnsiTheme="minorHAnsi" w:cstheme="minorHAnsi"/>
          <w:sz w:val="22"/>
          <w:szCs w:val="22"/>
        </w:rPr>
        <w:tab/>
      </w:r>
    </w:p>
    <w:p w14:paraId="5C5B52FD" w14:textId="6B0F7A6A" w:rsidR="00ED1BF8" w:rsidRDefault="00ED1BF8" w:rsidP="00ED1BF8">
      <w:pPr>
        <w:pStyle w:val="0Calibrizakladnitext"/>
        <w:rPr>
          <w:rFonts w:asciiTheme="minorHAnsi" w:hAnsiTheme="minorHAnsi" w:cstheme="minorHAnsi"/>
          <w:sz w:val="22"/>
          <w:szCs w:val="22"/>
        </w:rPr>
      </w:pPr>
      <w:r w:rsidRPr="00ED1BF8">
        <w:rPr>
          <w:rFonts w:asciiTheme="minorHAnsi" w:hAnsiTheme="minorHAnsi" w:cstheme="minorHAnsi"/>
          <w:sz w:val="22"/>
          <w:szCs w:val="22"/>
        </w:rPr>
        <w:t>4</w:t>
      </w:r>
      <w:r w:rsidRPr="00ED1BF8">
        <w:rPr>
          <w:rFonts w:asciiTheme="minorHAnsi" w:hAnsiTheme="minorHAnsi" w:cstheme="minorHAnsi"/>
          <w:sz w:val="22"/>
          <w:szCs w:val="22"/>
        </w:rPr>
        <w:tab/>
        <w:t>Výkres veřejně prospěšných staveb, opatření a asanací   1 : 5</w:t>
      </w:r>
      <w:r w:rsidR="00EC2966">
        <w:rPr>
          <w:rFonts w:asciiTheme="minorHAnsi" w:hAnsiTheme="minorHAnsi" w:cstheme="minorHAnsi"/>
          <w:sz w:val="22"/>
          <w:szCs w:val="22"/>
        </w:rPr>
        <w:t> </w:t>
      </w:r>
      <w:r w:rsidRPr="00ED1BF8">
        <w:rPr>
          <w:rFonts w:asciiTheme="minorHAnsi" w:hAnsiTheme="minorHAnsi" w:cstheme="minorHAnsi"/>
          <w:sz w:val="22"/>
          <w:szCs w:val="22"/>
        </w:rPr>
        <w:t>000</w:t>
      </w:r>
    </w:p>
    <w:p w14:paraId="3A78ABBD" w14:textId="77777777" w:rsidR="00EC2966" w:rsidRDefault="00EC2966" w:rsidP="00ED1BF8">
      <w:pPr>
        <w:pStyle w:val="0Calibrizakladnitext"/>
        <w:rPr>
          <w:rFonts w:asciiTheme="minorHAnsi" w:hAnsiTheme="minorHAnsi" w:cstheme="minorHAnsi"/>
          <w:sz w:val="22"/>
          <w:szCs w:val="22"/>
        </w:rPr>
      </w:pPr>
    </w:p>
    <w:p w14:paraId="4BD82CD8" w14:textId="0D3129CF" w:rsidR="00EC2966" w:rsidRDefault="001962E9" w:rsidP="001962E9">
      <w:pPr>
        <w:pStyle w:val="0CalibriNadpis1"/>
      </w:pPr>
      <w:bookmarkStart w:id="4" w:name="_Toc132370597"/>
      <w:r>
        <w:rPr>
          <w:caps w:val="0"/>
        </w:rPr>
        <w:t>POUČENÍ</w:t>
      </w:r>
      <w:bookmarkEnd w:id="4"/>
    </w:p>
    <w:p w14:paraId="21FFE9FF" w14:textId="17E0D227" w:rsidR="001962E9" w:rsidRPr="001962E9" w:rsidRDefault="001962E9" w:rsidP="001962E9">
      <w:pPr>
        <w:pStyle w:val="0Calibrizakladnitext"/>
        <w:rPr>
          <w:sz w:val="22"/>
          <w:lang w:val="cs-CZ"/>
        </w:rPr>
      </w:pPr>
      <w:r w:rsidRPr="001962E9">
        <w:rPr>
          <w:sz w:val="22"/>
          <w:lang w:val="cs-CZ"/>
        </w:rPr>
        <w:t>Proti Změně č. 3 územního plánu Lužnice vydané Zastupitelstvem obce Lužnice formou opatření obecné povahy nelze podat opravný prostředek (§ 173 odst. 2 zákona č. 500/2004 Sb., správní řád, v platném znění).</w:t>
      </w:r>
    </w:p>
    <w:p w14:paraId="71C0AC42" w14:textId="77777777" w:rsidR="001962E9" w:rsidRPr="008D3F3A" w:rsidRDefault="001962E9" w:rsidP="001962E9">
      <w:pPr>
        <w:pStyle w:val="0Calibrizakladnitext"/>
        <w:rPr>
          <w:lang w:val="cs-CZ"/>
        </w:rPr>
      </w:pPr>
    </w:p>
    <w:p w14:paraId="079D4AE7" w14:textId="77777777" w:rsidR="001962E9" w:rsidRPr="008D3F3A" w:rsidRDefault="001962E9" w:rsidP="001962E9">
      <w:pPr>
        <w:pStyle w:val="0Calibrizakladnitext"/>
        <w:rPr>
          <w:lang w:val="cs-CZ"/>
        </w:rPr>
      </w:pPr>
    </w:p>
    <w:p w14:paraId="384F3B30" w14:textId="406FF840" w:rsidR="001962E9" w:rsidRPr="001C57A8" w:rsidRDefault="00A96A93" w:rsidP="001C57A8">
      <w:pPr>
        <w:pStyle w:val="0Calibrizakladnitext"/>
        <w:jc w:val="center"/>
        <w:rPr>
          <w:i/>
          <w:color w:val="BFBFBF" w:themeColor="background1" w:themeShade="BF"/>
          <w:lang w:val="cs-CZ"/>
        </w:rPr>
      </w:pPr>
      <w:r w:rsidRPr="001C57A8">
        <w:rPr>
          <w:i/>
          <w:color w:val="BFBFBF" w:themeColor="background1" w:themeShade="BF"/>
          <w:lang w:val="cs-CZ"/>
        </w:rPr>
        <w:t>Otisk úředního razítka</w:t>
      </w:r>
    </w:p>
    <w:p w14:paraId="529E6DEA" w14:textId="77777777" w:rsidR="001962E9" w:rsidRPr="008D3F3A" w:rsidRDefault="001962E9" w:rsidP="001962E9">
      <w:pPr>
        <w:pStyle w:val="0Calibrizakladnitext"/>
        <w:rPr>
          <w:lang w:val="cs-CZ"/>
        </w:rPr>
      </w:pPr>
    </w:p>
    <w:p w14:paraId="22EB7CCE" w14:textId="77777777" w:rsidR="001962E9" w:rsidRPr="008D3F3A" w:rsidRDefault="001962E9" w:rsidP="001962E9">
      <w:pPr>
        <w:pStyle w:val="0Calibrizakladnitext"/>
        <w:rPr>
          <w:lang w:val="cs-CZ"/>
        </w:rPr>
      </w:pPr>
    </w:p>
    <w:p w14:paraId="3F1FB9A9" w14:textId="77777777" w:rsidR="001962E9" w:rsidRPr="008D3F3A" w:rsidRDefault="001962E9" w:rsidP="001962E9">
      <w:pPr>
        <w:pStyle w:val="0Calibrizakladnitext"/>
        <w:rPr>
          <w:lang w:val="cs-CZ"/>
        </w:rPr>
      </w:pPr>
    </w:p>
    <w:p w14:paraId="3F226588" w14:textId="70D83357" w:rsidR="001962E9" w:rsidRPr="008D3F3A" w:rsidRDefault="001962E9" w:rsidP="001962E9">
      <w:pPr>
        <w:pStyle w:val="0Calibrizakladnitext"/>
        <w:tabs>
          <w:tab w:val="center" w:pos="1701"/>
          <w:tab w:val="center" w:pos="7371"/>
        </w:tabs>
        <w:rPr>
          <w:lang w:val="cs-CZ"/>
        </w:rPr>
      </w:pPr>
      <w:r>
        <w:rPr>
          <w:lang w:val="cs-CZ"/>
        </w:rPr>
        <w:tab/>
        <w:t>………………………………</w:t>
      </w:r>
      <w:r w:rsidR="00BA0DBE">
        <w:rPr>
          <w:lang w:val="cs-CZ"/>
        </w:rPr>
        <w:t>…………………..</w:t>
      </w:r>
      <w:r>
        <w:rPr>
          <w:lang w:val="cs-CZ"/>
        </w:rPr>
        <w:t xml:space="preserve"> </w:t>
      </w:r>
      <w:r>
        <w:rPr>
          <w:lang w:val="cs-CZ"/>
        </w:rPr>
        <w:tab/>
      </w:r>
      <w:r w:rsidRPr="008D3F3A">
        <w:rPr>
          <w:lang w:val="cs-CZ"/>
        </w:rPr>
        <w:t>………………………………</w:t>
      </w:r>
      <w:r w:rsidR="00BA0DBE">
        <w:rPr>
          <w:lang w:val="cs-CZ"/>
        </w:rPr>
        <w:t>…………..</w:t>
      </w:r>
      <w:r w:rsidRPr="008D3F3A">
        <w:rPr>
          <w:lang w:val="cs-CZ"/>
        </w:rPr>
        <w:t>.</w:t>
      </w:r>
    </w:p>
    <w:p w14:paraId="2C8015F9" w14:textId="22E6DE14" w:rsidR="00EC2966" w:rsidRPr="001962E9" w:rsidRDefault="001962E9" w:rsidP="001962E9">
      <w:pPr>
        <w:tabs>
          <w:tab w:val="center" w:pos="1701"/>
          <w:tab w:val="center" w:pos="7371"/>
        </w:tabs>
        <w:rPr>
          <w:rFonts w:asciiTheme="minorHAnsi" w:hAnsiTheme="minorHAnsi" w:cstheme="minorHAnsi"/>
        </w:rPr>
      </w:pPr>
      <w:r>
        <w:t xml:space="preserve">      </w:t>
      </w:r>
      <w:r>
        <w:tab/>
      </w:r>
      <w:r w:rsidRPr="001962E9">
        <w:rPr>
          <w:rFonts w:asciiTheme="minorHAnsi" w:hAnsiTheme="minorHAnsi" w:cstheme="minorHAnsi"/>
        </w:rPr>
        <w:t xml:space="preserve"> Ing. Tereza </w:t>
      </w:r>
      <w:proofErr w:type="spellStart"/>
      <w:r w:rsidRPr="001962E9">
        <w:rPr>
          <w:rFonts w:asciiTheme="minorHAnsi" w:hAnsiTheme="minorHAnsi" w:cstheme="minorHAnsi"/>
        </w:rPr>
        <w:t>Širhalová</w:t>
      </w:r>
      <w:proofErr w:type="spellEnd"/>
      <w:r w:rsidR="00BA0DBE">
        <w:rPr>
          <w:rFonts w:asciiTheme="minorHAnsi" w:hAnsiTheme="minorHAnsi" w:cstheme="minorHAnsi"/>
        </w:rPr>
        <w:t xml:space="preserve"> v. r.</w:t>
      </w:r>
      <w:r w:rsidRPr="001962E9">
        <w:rPr>
          <w:rFonts w:asciiTheme="minorHAnsi" w:hAnsiTheme="minorHAnsi" w:cstheme="minorHAnsi"/>
        </w:rPr>
        <w:tab/>
        <w:t xml:space="preserve">Pavel </w:t>
      </w:r>
      <w:proofErr w:type="spellStart"/>
      <w:r w:rsidRPr="001962E9">
        <w:rPr>
          <w:rFonts w:asciiTheme="minorHAnsi" w:hAnsiTheme="minorHAnsi" w:cstheme="minorHAnsi"/>
        </w:rPr>
        <w:t>Turinský</w:t>
      </w:r>
      <w:proofErr w:type="spellEnd"/>
      <w:r w:rsidR="00BA0DBE">
        <w:rPr>
          <w:rFonts w:asciiTheme="minorHAnsi" w:hAnsiTheme="minorHAnsi" w:cstheme="minorHAnsi"/>
        </w:rPr>
        <w:t xml:space="preserve"> v. r.</w:t>
      </w:r>
      <w:r w:rsidRPr="001962E9">
        <w:rPr>
          <w:rFonts w:asciiTheme="minorHAnsi" w:hAnsiTheme="minorHAnsi" w:cstheme="minorHAnsi"/>
        </w:rPr>
        <w:tab/>
        <w:t>starostka obce</w:t>
      </w:r>
      <w:r w:rsidRPr="001962E9">
        <w:rPr>
          <w:rFonts w:asciiTheme="minorHAnsi" w:hAnsiTheme="minorHAnsi" w:cstheme="minorHAnsi"/>
        </w:rPr>
        <w:tab/>
        <w:t>místostarosta obce</w:t>
      </w:r>
      <w:r w:rsidRPr="001962E9">
        <w:rPr>
          <w:rFonts w:asciiTheme="minorHAnsi" w:hAnsiTheme="minorHAnsi" w:cstheme="minorHAnsi"/>
        </w:rPr>
        <w:tab/>
      </w:r>
    </w:p>
    <w:sectPr w:rsidR="00EC2966" w:rsidRPr="001962E9" w:rsidSect="00916E69">
      <w:footerReference w:type="default" r:id="rId8"/>
      <w:pgSz w:w="11906" w:h="16838"/>
      <w:pgMar w:top="1276" w:right="1417" w:bottom="1417" w:left="1417" w:header="708" w:footer="39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C7AC21" w14:textId="77777777" w:rsidR="00875EE1" w:rsidRDefault="00875EE1" w:rsidP="003D1DE0">
      <w:r>
        <w:separator/>
      </w:r>
    </w:p>
  </w:endnote>
  <w:endnote w:type="continuationSeparator" w:id="0">
    <w:p w14:paraId="2A6A779F" w14:textId="77777777" w:rsidR="00875EE1" w:rsidRDefault="00875EE1" w:rsidP="003D1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HK Grotesk">
    <w:altName w:val="Courier New"/>
    <w:panose1 w:val="00000500000000000000"/>
    <w:charset w:val="EE"/>
    <w:family w:val="auto"/>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4339682"/>
      <w:docPartObj>
        <w:docPartGallery w:val="Page Numbers (Bottom of Page)"/>
        <w:docPartUnique/>
      </w:docPartObj>
    </w:sdtPr>
    <w:sdtEndPr/>
    <w:sdtContent>
      <w:sdt>
        <w:sdtPr>
          <w:id w:val="1311746768"/>
          <w:docPartObj>
            <w:docPartGallery w:val="Page Numbers (Top of Page)"/>
            <w:docPartUnique/>
          </w:docPartObj>
        </w:sdtPr>
        <w:sdtEndPr/>
        <w:sdtContent>
          <w:p w14:paraId="0AE38502" w14:textId="0F0E3AE9" w:rsidR="005F014E" w:rsidRDefault="005F014E" w:rsidP="00CE23F0">
            <w:pPr>
              <w:pStyle w:val="0Calibricislastranek"/>
            </w:pPr>
            <w:r>
              <w:rPr>
                <w:sz w:val="24"/>
              </w:rPr>
              <w:fldChar w:fldCharType="begin"/>
            </w:r>
            <w:r>
              <w:instrText>PAGE</w:instrText>
            </w:r>
            <w:r>
              <w:rPr>
                <w:sz w:val="24"/>
              </w:rPr>
              <w:fldChar w:fldCharType="separate"/>
            </w:r>
            <w:r w:rsidR="009B1536">
              <w:rPr>
                <w:noProof/>
              </w:rPr>
              <w:t>2</w:t>
            </w:r>
            <w:r>
              <w:rPr>
                <w:sz w:val="24"/>
              </w:rPr>
              <w:fldChar w:fldCharType="end"/>
            </w:r>
            <w:r>
              <w:rPr>
                <w:lang w:val="cs-CZ"/>
              </w:rPr>
              <w:t xml:space="preserve"> </w:t>
            </w:r>
            <w:r>
              <w:t>/</w:t>
            </w:r>
            <w:r>
              <w:rPr>
                <w:lang w:val="cs-CZ"/>
              </w:rPr>
              <w:t xml:space="preserve"> </w:t>
            </w:r>
            <w:r>
              <w:rPr>
                <w:sz w:val="24"/>
              </w:rPr>
              <w:fldChar w:fldCharType="begin"/>
            </w:r>
            <w:r>
              <w:instrText>NUMPAGES</w:instrText>
            </w:r>
            <w:r>
              <w:rPr>
                <w:sz w:val="24"/>
              </w:rPr>
              <w:fldChar w:fldCharType="separate"/>
            </w:r>
            <w:r w:rsidR="009B1536">
              <w:rPr>
                <w:noProof/>
              </w:rPr>
              <w:t>12</w:t>
            </w:r>
            <w:r>
              <w:rPr>
                <w:sz w:val="24"/>
              </w:rPr>
              <w:fldChar w:fldCharType="end"/>
            </w:r>
          </w:p>
        </w:sdtContent>
      </w:sdt>
    </w:sdtContent>
  </w:sdt>
  <w:p w14:paraId="326FDB54" w14:textId="77777777" w:rsidR="005F014E" w:rsidRDefault="005F014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7465EB" w14:textId="77777777" w:rsidR="00875EE1" w:rsidRDefault="00875EE1" w:rsidP="003D1DE0">
      <w:r>
        <w:separator/>
      </w:r>
    </w:p>
  </w:footnote>
  <w:footnote w:type="continuationSeparator" w:id="0">
    <w:p w14:paraId="0652FFCD" w14:textId="77777777" w:rsidR="00875EE1" w:rsidRDefault="00875EE1" w:rsidP="003D1D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B984198"/>
    <w:lvl w:ilvl="0">
      <w:start w:val="1"/>
      <w:numFmt w:val="decimal"/>
      <w:pStyle w:val="slovanseznam"/>
      <w:lvlText w:val="%1."/>
      <w:lvlJc w:val="left"/>
      <w:pPr>
        <w:tabs>
          <w:tab w:val="num" w:pos="360"/>
        </w:tabs>
        <w:ind w:left="360" w:hanging="360"/>
      </w:pPr>
    </w:lvl>
  </w:abstractNum>
  <w:abstractNum w:abstractNumId="1" w15:restartNumberingAfterBreak="0">
    <w:nsid w:val="FFFFFFFE"/>
    <w:multiLevelType w:val="singleLevel"/>
    <w:tmpl w:val="F81039E6"/>
    <w:lvl w:ilvl="0">
      <w:numFmt w:val="decimal"/>
      <w:pStyle w:val="Seznamsodrkami"/>
      <w:lvlText w:val="*"/>
      <w:lvlJc w:val="left"/>
    </w:lvl>
  </w:abstractNum>
  <w:abstractNum w:abstractNumId="2" w15:restartNumberingAfterBreak="0">
    <w:nsid w:val="00000001"/>
    <w:multiLevelType w:val="multilevel"/>
    <w:tmpl w:val="00000001"/>
    <w:name w:val="WW8Num1"/>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10B3CA4"/>
    <w:multiLevelType w:val="hybridMultilevel"/>
    <w:tmpl w:val="EBD0241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117E3507"/>
    <w:multiLevelType w:val="hybridMultilevel"/>
    <w:tmpl w:val="145EE27C"/>
    <w:lvl w:ilvl="0" w:tplc="04050001">
      <w:start w:val="1"/>
      <w:numFmt w:val="bullet"/>
      <w:lvlText w:val=""/>
      <w:lvlJc w:val="left"/>
      <w:pPr>
        <w:ind w:left="720" w:hanging="360"/>
      </w:pPr>
      <w:rPr>
        <w:rFonts w:ascii="Symbol" w:hAnsi="Symbol" w:hint="default"/>
      </w:rPr>
    </w:lvl>
    <w:lvl w:ilvl="1" w:tplc="C7CEC3DE">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117839"/>
    <w:multiLevelType w:val="hybridMultilevel"/>
    <w:tmpl w:val="034CB450"/>
    <w:lvl w:ilvl="0" w:tplc="C7CEC3DE">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7181709"/>
    <w:multiLevelType w:val="hybridMultilevel"/>
    <w:tmpl w:val="3C7CC9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D54C42"/>
    <w:multiLevelType w:val="hybridMultilevel"/>
    <w:tmpl w:val="AE440712"/>
    <w:lvl w:ilvl="0" w:tplc="8FD42EA0">
      <w:start w:val="1"/>
      <w:numFmt w:val="bullet"/>
      <w:lvlText w:val="–"/>
      <w:lvlJc w:val="left"/>
      <w:pPr>
        <w:ind w:left="1004" w:hanging="360"/>
      </w:pPr>
      <w:rPr>
        <w:rFonts w:ascii="Calibri" w:hAnsi="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32230B"/>
    <w:multiLevelType w:val="hybridMultilevel"/>
    <w:tmpl w:val="301E6F4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291240B6"/>
    <w:multiLevelType w:val="hybridMultilevel"/>
    <w:tmpl w:val="A73661D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2FA47197"/>
    <w:multiLevelType w:val="hybridMultilevel"/>
    <w:tmpl w:val="3364F800"/>
    <w:lvl w:ilvl="0" w:tplc="A4B2E392">
      <w:start w:val="1"/>
      <w:numFmt w:val="lowerLetter"/>
      <w:pStyle w:val="0CalibrizakladnitextCISLOVANI"/>
      <w:lvlText w:val="%1)"/>
      <w:lvlJc w:val="left"/>
      <w:pPr>
        <w:ind w:left="720" w:hanging="360"/>
      </w:pPr>
      <w:rPr>
        <w:specVanish w:val="0"/>
      </w:rPr>
    </w:lvl>
    <w:lvl w:ilvl="1" w:tplc="04050019">
      <w:start w:val="1"/>
      <w:numFmt w:val="lowerLetter"/>
      <w:lvlText w:val="%2."/>
      <w:lvlJc w:val="left"/>
      <w:pPr>
        <w:ind w:left="1440" w:hanging="360"/>
      </w:pPr>
    </w:lvl>
    <w:lvl w:ilvl="2" w:tplc="D6AE6654">
      <w:start w:val="1"/>
      <w:numFmt w:val="low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F5322F4"/>
    <w:multiLevelType w:val="hybridMultilevel"/>
    <w:tmpl w:val="25EC4E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0BD4572"/>
    <w:multiLevelType w:val="hybridMultilevel"/>
    <w:tmpl w:val="AD46E3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CB199C"/>
    <w:multiLevelType w:val="hybridMultilevel"/>
    <w:tmpl w:val="5F9A321A"/>
    <w:lvl w:ilvl="0" w:tplc="40F69216">
      <w:numFmt w:val="bullet"/>
      <w:lvlText w:val="•"/>
      <w:lvlJc w:val="left"/>
      <w:pPr>
        <w:ind w:left="1065" w:hanging="705"/>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0B0339"/>
    <w:multiLevelType w:val="multilevel"/>
    <w:tmpl w:val="A4363318"/>
    <w:lvl w:ilvl="0">
      <w:start w:val="1"/>
      <w:numFmt w:val="upperLetter"/>
      <w:pStyle w:val="Nadpis1"/>
      <w:lvlText w:val="%1"/>
      <w:lvlJc w:val="left"/>
      <w:pPr>
        <w:ind w:left="1134" w:hanging="1134"/>
      </w:pPr>
      <w:rPr>
        <w:rFonts w:hint="default"/>
        <w:strike w:val="0"/>
        <w:color w:val="auto"/>
      </w:rPr>
    </w:lvl>
    <w:lvl w:ilvl="1">
      <w:start w:val="1"/>
      <w:numFmt w:val="decimal"/>
      <w:pStyle w:val="Nadpis2"/>
      <w:lvlText w:val="%1.%2"/>
      <w:lvlJc w:val="left"/>
      <w:pPr>
        <w:ind w:left="1418" w:hanging="1134"/>
      </w:pPr>
      <w:rPr>
        <w:rFonts w:hint="default"/>
        <w:color w:val="auto"/>
      </w:rPr>
    </w:lvl>
    <w:lvl w:ilvl="2">
      <w:start w:val="1"/>
      <w:numFmt w:val="decimal"/>
      <w:pStyle w:val="Nadpis3"/>
      <w:lvlText w:val="%1.%2.%3"/>
      <w:lvlJc w:val="left"/>
      <w:pPr>
        <w:ind w:left="1134" w:hanging="1134"/>
      </w:pPr>
      <w:rPr>
        <w:rFonts w:hint="default"/>
      </w:rPr>
    </w:lvl>
    <w:lvl w:ilvl="3">
      <w:start w:val="1"/>
      <w:numFmt w:val="decimal"/>
      <w:pStyle w:val="Nadpis4"/>
      <w:lvlText w:val="%1.%2.%3.%4"/>
      <w:lvlJc w:val="left"/>
      <w:pPr>
        <w:ind w:left="2269" w:hanging="1134"/>
      </w:pPr>
      <w:rPr>
        <w:i w:val="0"/>
        <w:caps w:val="0"/>
        <w:smallCaps w:val="0"/>
        <w:strike w:val="0"/>
        <w:dstrike w:val="0"/>
        <w:noProof w:val="0"/>
        <w:vanish w:val="0"/>
        <w:spacing w:val="0"/>
        <w:kern w:val="0"/>
        <w:position w:val="0"/>
        <w:u w:val="none"/>
        <w:vertAlign w:val="baseline"/>
        <w:em w:val="none"/>
      </w:rPr>
    </w:lvl>
    <w:lvl w:ilvl="4">
      <w:start w:val="1"/>
      <w:numFmt w:val="decimal"/>
      <w:pStyle w:val="Nadpis5"/>
      <w:lvlText w:val="%1.%2.%3.%4.%5"/>
      <w:lvlJc w:val="left"/>
      <w:pPr>
        <w:ind w:left="184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16" w15:restartNumberingAfterBreak="0">
    <w:nsid w:val="4ADE6956"/>
    <w:multiLevelType w:val="hybridMultilevel"/>
    <w:tmpl w:val="A0BE1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DA57F9B"/>
    <w:multiLevelType w:val="hybridMultilevel"/>
    <w:tmpl w:val="41ACB4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4C42531"/>
    <w:multiLevelType w:val="hybridMultilevel"/>
    <w:tmpl w:val="00168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FF7CAE"/>
    <w:multiLevelType w:val="hybridMultilevel"/>
    <w:tmpl w:val="E7DE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732500C"/>
    <w:multiLevelType w:val="multilevel"/>
    <w:tmpl w:val="4816D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8DC4447"/>
    <w:multiLevelType w:val="hybridMultilevel"/>
    <w:tmpl w:val="809C7224"/>
    <w:lvl w:ilvl="0" w:tplc="419ECC4A">
      <w:start w:val="1"/>
      <w:numFmt w:val="bullet"/>
      <w:pStyle w:val="0CalibrizakladnitextODRAZENI"/>
      <w:lvlText w:val="–"/>
      <w:lvlJc w:val="left"/>
      <w:pPr>
        <w:ind w:left="720" w:hanging="360"/>
      </w:pPr>
      <w:rPr>
        <w:rFonts w:ascii="Calibri" w:hAnsi="Calibri" w:hint="default"/>
        <w:strike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AAF1A1F"/>
    <w:multiLevelType w:val="multilevel"/>
    <w:tmpl w:val="FEAE1304"/>
    <w:lvl w:ilvl="0">
      <w:start w:val="1"/>
      <w:numFmt w:val="decimal"/>
      <w:isLgl/>
      <w:lvlText w:val="(%1)"/>
      <w:lvlJc w:val="left"/>
      <w:pPr>
        <w:tabs>
          <w:tab w:val="num" w:pos="720"/>
        </w:tabs>
        <w:ind w:left="-65" w:firstLine="425"/>
      </w:pPr>
    </w:lvl>
    <w:lvl w:ilvl="1">
      <w:start w:val="1"/>
      <w:numFmt w:val="lowerLetter"/>
      <w:pStyle w:val="Textbodu"/>
      <w:lvlText w:val="%2)"/>
      <w:lvlJc w:val="left"/>
      <w:pPr>
        <w:tabs>
          <w:tab w:val="num" w:pos="425"/>
        </w:tabs>
        <w:ind w:left="425" w:hanging="425"/>
      </w:pPr>
      <w:rPr>
        <w:rFonts w:ascii="Arial Black" w:hAnsi="Arial Black" w:cs="Arial" w:hint="default"/>
        <w:b w:val="0"/>
        <w:szCs w:val="24"/>
      </w:rPr>
    </w:lvl>
    <w:lvl w:ilvl="2">
      <w:start w:val="1"/>
      <w:numFmt w:val="decimal"/>
      <w:pStyle w:val="Textbodu"/>
      <w:isLgl/>
      <w:lvlText w:val="%3."/>
      <w:lvlJc w:val="left"/>
      <w:pPr>
        <w:tabs>
          <w:tab w:val="num" w:pos="851"/>
        </w:tabs>
        <w:ind w:left="851" w:hanging="426"/>
      </w:pPr>
      <w:rPr>
        <w:rFonts w:ascii="Arial Black" w:hAnsi="Arial Black" w:hint="default"/>
        <w:b/>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24" w15:restartNumberingAfterBreak="0">
    <w:nsid w:val="715C2A0D"/>
    <w:multiLevelType w:val="hybridMultilevel"/>
    <w:tmpl w:val="FDCAF84C"/>
    <w:lvl w:ilvl="0" w:tplc="40F6921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5064A73"/>
    <w:multiLevelType w:val="hybridMultilevel"/>
    <w:tmpl w:val="92AAF568"/>
    <w:lvl w:ilvl="0" w:tplc="8FD42EA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805286F"/>
    <w:multiLevelType w:val="hybridMultilevel"/>
    <w:tmpl w:val="289A236C"/>
    <w:lvl w:ilvl="0" w:tplc="40F69216">
      <w:numFmt w:val="bullet"/>
      <w:lvlText w:val="•"/>
      <w:lvlJc w:val="left"/>
      <w:pPr>
        <w:ind w:left="1065" w:hanging="705"/>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C052577"/>
    <w:multiLevelType w:val="hybridMultilevel"/>
    <w:tmpl w:val="A6407390"/>
    <w:lvl w:ilvl="0" w:tplc="40F69216">
      <w:numFmt w:val="bullet"/>
      <w:lvlText w:val="•"/>
      <w:lvlJc w:val="left"/>
      <w:pPr>
        <w:ind w:left="1065" w:hanging="705"/>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DF16269"/>
    <w:multiLevelType w:val="hybridMultilevel"/>
    <w:tmpl w:val="4CFE36E0"/>
    <w:lvl w:ilvl="0" w:tplc="40F6921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23"/>
  </w:num>
  <w:num w:numId="4">
    <w:abstractNumId w:val="22"/>
  </w:num>
  <w:num w:numId="5">
    <w:abstractNumId w:val="0"/>
  </w:num>
  <w:num w:numId="6">
    <w:abstractNumId w:val="1"/>
    <w:lvlOverride w:ilvl="0">
      <w:lvl w:ilvl="0">
        <w:start w:val="1"/>
        <w:numFmt w:val="bullet"/>
        <w:pStyle w:val="Seznamsodrkami"/>
        <w:lvlText w:val=""/>
        <w:legacy w:legacy="1" w:legacySpace="0" w:legacyIndent="360"/>
        <w:lvlJc w:val="left"/>
        <w:pPr>
          <w:ind w:left="360" w:hanging="360"/>
        </w:pPr>
        <w:rPr>
          <w:rFonts w:ascii="Symbol" w:hAnsi="Symbol" w:hint="default"/>
        </w:rPr>
      </w:lvl>
    </w:lvlOverride>
  </w:num>
  <w:num w:numId="7">
    <w:abstractNumId w:val="21"/>
  </w:num>
  <w:num w:numId="8">
    <w:abstractNumId w:val="16"/>
  </w:num>
  <w:num w:numId="9">
    <w:abstractNumId w:val="27"/>
  </w:num>
  <w:num w:numId="10">
    <w:abstractNumId w:val="26"/>
  </w:num>
  <w:num w:numId="11">
    <w:abstractNumId w:val="14"/>
  </w:num>
  <w:num w:numId="12">
    <w:abstractNumId w:val="24"/>
  </w:num>
  <w:num w:numId="13">
    <w:abstractNumId w:val="28"/>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7"/>
  </w:num>
  <w:num w:numId="22">
    <w:abstractNumId w:val="7"/>
  </w:num>
  <w:num w:numId="23">
    <w:abstractNumId w:val="13"/>
  </w:num>
  <w:num w:numId="24">
    <w:abstractNumId w:val="12"/>
  </w:num>
  <w:num w:numId="25">
    <w:abstractNumId w:val="19"/>
  </w:num>
  <w:num w:numId="26">
    <w:abstractNumId w:val="10"/>
  </w:num>
  <w:num w:numId="27">
    <w:abstractNumId w:val="9"/>
  </w:num>
  <w:num w:numId="28">
    <w:abstractNumId w:val="4"/>
  </w:num>
  <w:num w:numId="29">
    <w:abstractNumId w:val="25"/>
  </w:num>
  <w:num w:numId="30">
    <w:abstractNumId w:val="8"/>
  </w:num>
  <w:num w:numId="31">
    <w:abstractNumId w:val="6"/>
  </w:num>
  <w:num w:numId="32">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127"/>
    <w:rsid w:val="00002BE0"/>
    <w:rsid w:val="00004000"/>
    <w:rsid w:val="00017CD3"/>
    <w:rsid w:val="00020954"/>
    <w:rsid w:val="00023F78"/>
    <w:rsid w:val="00030202"/>
    <w:rsid w:val="00057729"/>
    <w:rsid w:val="00063924"/>
    <w:rsid w:val="00071E54"/>
    <w:rsid w:val="00071EB3"/>
    <w:rsid w:val="00084275"/>
    <w:rsid w:val="00091688"/>
    <w:rsid w:val="0009485B"/>
    <w:rsid w:val="000B3C8F"/>
    <w:rsid w:val="000B6994"/>
    <w:rsid w:val="000D344E"/>
    <w:rsid w:val="000D7747"/>
    <w:rsid w:val="000E50EB"/>
    <w:rsid w:val="000F3384"/>
    <w:rsid w:val="00120945"/>
    <w:rsid w:val="00121A3D"/>
    <w:rsid w:val="00145621"/>
    <w:rsid w:val="001504EB"/>
    <w:rsid w:val="0015240A"/>
    <w:rsid w:val="00153BDD"/>
    <w:rsid w:val="001612B9"/>
    <w:rsid w:val="001651C2"/>
    <w:rsid w:val="00171BA8"/>
    <w:rsid w:val="00187889"/>
    <w:rsid w:val="001962E9"/>
    <w:rsid w:val="001B714D"/>
    <w:rsid w:val="001C0500"/>
    <w:rsid w:val="001C25A1"/>
    <w:rsid w:val="001C2D56"/>
    <w:rsid w:val="001C57A8"/>
    <w:rsid w:val="001C7755"/>
    <w:rsid w:val="001D04EC"/>
    <w:rsid w:val="001D213C"/>
    <w:rsid w:val="001D3F5E"/>
    <w:rsid w:val="001F3AAF"/>
    <w:rsid w:val="00202FC9"/>
    <w:rsid w:val="0020716E"/>
    <w:rsid w:val="00227FA3"/>
    <w:rsid w:val="002325EB"/>
    <w:rsid w:val="00240BFA"/>
    <w:rsid w:val="00245AD6"/>
    <w:rsid w:val="00255FCB"/>
    <w:rsid w:val="002739C1"/>
    <w:rsid w:val="00274378"/>
    <w:rsid w:val="002921D9"/>
    <w:rsid w:val="0029237B"/>
    <w:rsid w:val="002947D7"/>
    <w:rsid w:val="002A04D2"/>
    <w:rsid w:val="002B6575"/>
    <w:rsid w:val="002D20F7"/>
    <w:rsid w:val="002D4A86"/>
    <w:rsid w:val="002D57B8"/>
    <w:rsid w:val="002E2991"/>
    <w:rsid w:val="002F259F"/>
    <w:rsid w:val="002F4ECD"/>
    <w:rsid w:val="002F773F"/>
    <w:rsid w:val="00310783"/>
    <w:rsid w:val="00310ECE"/>
    <w:rsid w:val="00316058"/>
    <w:rsid w:val="00316489"/>
    <w:rsid w:val="0031660E"/>
    <w:rsid w:val="00325FE8"/>
    <w:rsid w:val="00336A69"/>
    <w:rsid w:val="00337296"/>
    <w:rsid w:val="003405D0"/>
    <w:rsid w:val="00355545"/>
    <w:rsid w:val="0035620B"/>
    <w:rsid w:val="00356DC5"/>
    <w:rsid w:val="00372D50"/>
    <w:rsid w:val="0037666A"/>
    <w:rsid w:val="003A0B99"/>
    <w:rsid w:val="003A1401"/>
    <w:rsid w:val="003C5FA8"/>
    <w:rsid w:val="003D1DE0"/>
    <w:rsid w:val="003D65AB"/>
    <w:rsid w:val="003D7B44"/>
    <w:rsid w:val="003E515A"/>
    <w:rsid w:val="003E6803"/>
    <w:rsid w:val="003F1452"/>
    <w:rsid w:val="00422615"/>
    <w:rsid w:val="00441638"/>
    <w:rsid w:val="00444AFA"/>
    <w:rsid w:val="00466F33"/>
    <w:rsid w:val="00477709"/>
    <w:rsid w:val="00486BBA"/>
    <w:rsid w:val="004A095A"/>
    <w:rsid w:val="004B7EA9"/>
    <w:rsid w:val="004E43E8"/>
    <w:rsid w:val="004F05F8"/>
    <w:rsid w:val="004F727D"/>
    <w:rsid w:val="004F7352"/>
    <w:rsid w:val="005124A5"/>
    <w:rsid w:val="00533FDD"/>
    <w:rsid w:val="00542473"/>
    <w:rsid w:val="0054338D"/>
    <w:rsid w:val="005737A4"/>
    <w:rsid w:val="005801CC"/>
    <w:rsid w:val="00584ECF"/>
    <w:rsid w:val="00586BC6"/>
    <w:rsid w:val="005955B1"/>
    <w:rsid w:val="005A7011"/>
    <w:rsid w:val="005B04A2"/>
    <w:rsid w:val="005D0B24"/>
    <w:rsid w:val="005E61EF"/>
    <w:rsid w:val="005F014E"/>
    <w:rsid w:val="005F6A25"/>
    <w:rsid w:val="006024AE"/>
    <w:rsid w:val="00604800"/>
    <w:rsid w:val="00607980"/>
    <w:rsid w:val="00620F17"/>
    <w:rsid w:val="00627808"/>
    <w:rsid w:val="006400D0"/>
    <w:rsid w:val="00646F9D"/>
    <w:rsid w:val="00656215"/>
    <w:rsid w:val="006578C0"/>
    <w:rsid w:val="0066562A"/>
    <w:rsid w:val="0066658B"/>
    <w:rsid w:val="006803DE"/>
    <w:rsid w:val="00686B44"/>
    <w:rsid w:val="00687835"/>
    <w:rsid w:val="006A12D8"/>
    <w:rsid w:val="006A41B9"/>
    <w:rsid w:val="006A666C"/>
    <w:rsid w:val="006C0FF5"/>
    <w:rsid w:val="006C5945"/>
    <w:rsid w:val="006D0BB6"/>
    <w:rsid w:val="006E1015"/>
    <w:rsid w:val="006F1FA3"/>
    <w:rsid w:val="0071377F"/>
    <w:rsid w:val="00717116"/>
    <w:rsid w:val="00741BC9"/>
    <w:rsid w:val="0074376E"/>
    <w:rsid w:val="007437F7"/>
    <w:rsid w:val="00750773"/>
    <w:rsid w:val="00751DB7"/>
    <w:rsid w:val="0076490A"/>
    <w:rsid w:val="00772BD7"/>
    <w:rsid w:val="0079121F"/>
    <w:rsid w:val="00791716"/>
    <w:rsid w:val="00791779"/>
    <w:rsid w:val="007A201E"/>
    <w:rsid w:val="007B1273"/>
    <w:rsid w:val="007B235F"/>
    <w:rsid w:val="007B6DF4"/>
    <w:rsid w:val="007C0504"/>
    <w:rsid w:val="007C5C1D"/>
    <w:rsid w:val="007D59AF"/>
    <w:rsid w:val="007E3144"/>
    <w:rsid w:val="007E4BF3"/>
    <w:rsid w:val="007E784A"/>
    <w:rsid w:val="00813162"/>
    <w:rsid w:val="00816CDA"/>
    <w:rsid w:val="00834269"/>
    <w:rsid w:val="00837FBA"/>
    <w:rsid w:val="0085089A"/>
    <w:rsid w:val="008514E3"/>
    <w:rsid w:val="00855378"/>
    <w:rsid w:val="008608A5"/>
    <w:rsid w:val="008621A7"/>
    <w:rsid w:val="00873BF7"/>
    <w:rsid w:val="00875EE1"/>
    <w:rsid w:val="008A5FE0"/>
    <w:rsid w:val="008B2A9A"/>
    <w:rsid w:val="008C33DF"/>
    <w:rsid w:val="008E3026"/>
    <w:rsid w:val="008F6C1E"/>
    <w:rsid w:val="009079E0"/>
    <w:rsid w:val="00907AE8"/>
    <w:rsid w:val="00916E69"/>
    <w:rsid w:val="00920AB8"/>
    <w:rsid w:val="00925FFE"/>
    <w:rsid w:val="00941313"/>
    <w:rsid w:val="009472CB"/>
    <w:rsid w:val="00950886"/>
    <w:rsid w:val="00956BE0"/>
    <w:rsid w:val="00960E8C"/>
    <w:rsid w:val="00966EA8"/>
    <w:rsid w:val="00972920"/>
    <w:rsid w:val="00975F2C"/>
    <w:rsid w:val="009B1536"/>
    <w:rsid w:val="009B4822"/>
    <w:rsid w:val="009C745B"/>
    <w:rsid w:val="009D6470"/>
    <w:rsid w:val="009D7A5D"/>
    <w:rsid w:val="009E26C2"/>
    <w:rsid w:val="009E3DF0"/>
    <w:rsid w:val="009E4881"/>
    <w:rsid w:val="009E6AE7"/>
    <w:rsid w:val="009F46DA"/>
    <w:rsid w:val="009F5A7F"/>
    <w:rsid w:val="009F70AC"/>
    <w:rsid w:val="00A05FFB"/>
    <w:rsid w:val="00A11976"/>
    <w:rsid w:val="00A31CC6"/>
    <w:rsid w:val="00A36C20"/>
    <w:rsid w:val="00A55D54"/>
    <w:rsid w:val="00A7268E"/>
    <w:rsid w:val="00A96A93"/>
    <w:rsid w:val="00AB15F7"/>
    <w:rsid w:val="00AD5E67"/>
    <w:rsid w:val="00AF1889"/>
    <w:rsid w:val="00B02A1D"/>
    <w:rsid w:val="00B20BBC"/>
    <w:rsid w:val="00B31198"/>
    <w:rsid w:val="00B57F1A"/>
    <w:rsid w:val="00B57F9C"/>
    <w:rsid w:val="00B829D2"/>
    <w:rsid w:val="00B93F90"/>
    <w:rsid w:val="00BA0DBE"/>
    <w:rsid w:val="00BB04B2"/>
    <w:rsid w:val="00BC0584"/>
    <w:rsid w:val="00BC6D29"/>
    <w:rsid w:val="00BE4521"/>
    <w:rsid w:val="00BF27A1"/>
    <w:rsid w:val="00BF726E"/>
    <w:rsid w:val="00C02F5A"/>
    <w:rsid w:val="00C1755D"/>
    <w:rsid w:val="00C2273F"/>
    <w:rsid w:val="00C24AA8"/>
    <w:rsid w:val="00C31299"/>
    <w:rsid w:val="00C410A2"/>
    <w:rsid w:val="00C43EEC"/>
    <w:rsid w:val="00C4719A"/>
    <w:rsid w:val="00C56AFE"/>
    <w:rsid w:val="00C612D9"/>
    <w:rsid w:val="00C62E3B"/>
    <w:rsid w:val="00C73055"/>
    <w:rsid w:val="00C828F9"/>
    <w:rsid w:val="00C8457C"/>
    <w:rsid w:val="00C90E90"/>
    <w:rsid w:val="00C97080"/>
    <w:rsid w:val="00CA5CAF"/>
    <w:rsid w:val="00CC4B38"/>
    <w:rsid w:val="00CE1EBA"/>
    <w:rsid w:val="00CE2036"/>
    <w:rsid w:val="00CE23F0"/>
    <w:rsid w:val="00CE3065"/>
    <w:rsid w:val="00CE4F61"/>
    <w:rsid w:val="00D05E6E"/>
    <w:rsid w:val="00D134D3"/>
    <w:rsid w:val="00D13A33"/>
    <w:rsid w:val="00D15B89"/>
    <w:rsid w:val="00D21578"/>
    <w:rsid w:val="00D33407"/>
    <w:rsid w:val="00D51CDA"/>
    <w:rsid w:val="00D53326"/>
    <w:rsid w:val="00D65C4A"/>
    <w:rsid w:val="00D66C1D"/>
    <w:rsid w:val="00D854E7"/>
    <w:rsid w:val="00D863F4"/>
    <w:rsid w:val="00D909FC"/>
    <w:rsid w:val="00D94300"/>
    <w:rsid w:val="00DA1FF1"/>
    <w:rsid w:val="00DA6688"/>
    <w:rsid w:val="00DB14B7"/>
    <w:rsid w:val="00DB2A5B"/>
    <w:rsid w:val="00DB2D6F"/>
    <w:rsid w:val="00DB2F58"/>
    <w:rsid w:val="00DB4C0E"/>
    <w:rsid w:val="00DC05BE"/>
    <w:rsid w:val="00DD23EB"/>
    <w:rsid w:val="00DF25A6"/>
    <w:rsid w:val="00E125C3"/>
    <w:rsid w:val="00E12CB8"/>
    <w:rsid w:val="00E15770"/>
    <w:rsid w:val="00E16A02"/>
    <w:rsid w:val="00E357B2"/>
    <w:rsid w:val="00E36331"/>
    <w:rsid w:val="00E42BD6"/>
    <w:rsid w:val="00E44741"/>
    <w:rsid w:val="00E57C3F"/>
    <w:rsid w:val="00E70135"/>
    <w:rsid w:val="00E765C7"/>
    <w:rsid w:val="00E83721"/>
    <w:rsid w:val="00E94AAE"/>
    <w:rsid w:val="00EA1C22"/>
    <w:rsid w:val="00EC2966"/>
    <w:rsid w:val="00EC796B"/>
    <w:rsid w:val="00ED1BF8"/>
    <w:rsid w:val="00ED2331"/>
    <w:rsid w:val="00F07723"/>
    <w:rsid w:val="00F13127"/>
    <w:rsid w:val="00F15E01"/>
    <w:rsid w:val="00F3548D"/>
    <w:rsid w:val="00F43670"/>
    <w:rsid w:val="00F5069F"/>
    <w:rsid w:val="00F57C2B"/>
    <w:rsid w:val="00F6454B"/>
    <w:rsid w:val="00F70844"/>
    <w:rsid w:val="00F722C0"/>
    <w:rsid w:val="00FA3A84"/>
    <w:rsid w:val="00FB3372"/>
    <w:rsid w:val="00FB3395"/>
    <w:rsid w:val="00FB68C7"/>
    <w:rsid w:val="00FD7FFD"/>
    <w:rsid w:val="00FE3204"/>
    <w:rsid w:val="00FE3C4A"/>
    <w:rsid w:val="00FF2CC5"/>
    <w:rsid w:val="00FF2E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D7410"/>
  <w15:chartTrackingRefBased/>
  <w15:docId w15:val="{5967C10F-8339-41E5-B24F-9324498C8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39C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3127"/>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F13127"/>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F13127"/>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Nadpis4">
    <w:name w:val="heading 4"/>
    <w:aliases w:val="Titul2"/>
    <w:basedOn w:val="Normln"/>
    <w:next w:val="Normln"/>
    <w:link w:val="Nadpis4Char"/>
    <w:uiPriority w:val="9"/>
    <w:unhideWhenUsed/>
    <w:qFormat/>
    <w:rsid w:val="00F13127"/>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unhideWhenUsed/>
    <w:qFormat/>
    <w:rsid w:val="00F13127"/>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qFormat/>
    <w:rsid w:val="002739C1"/>
    <w:pPr>
      <w:keepNext/>
      <w:keepLines/>
      <w:tabs>
        <w:tab w:val="num" w:pos="0"/>
      </w:tabs>
      <w:suppressAutoHyphens/>
      <w:spacing w:line="240" w:lineRule="atLeast"/>
      <w:jc w:val="center"/>
      <w:outlineLvl w:val="5"/>
    </w:pPr>
    <w:rPr>
      <w:b/>
      <w:caps/>
      <w:sz w:val="44"/>
      <w:lang w:eastAsia="ar-SA"/>
    </w:rPr>
  </w:style>
  <w:style w:type="paragraph" w:styleId="Nadpis7">
    <w:name w:val="heading 7"/>
    <w:basedOn w:val="Normln"/>
    <w:next w:val="Normln"/>
    <w:link w:val="Nadpis7Char"/>
    <w:qFormat/>
    <w:rsid w:val="002739C1"/>
    <w:pPr>
      <w:keepNext/>
      <w:keepLines/>
      <w:tabs>
        <w:tab w:val="num" w:pos="0"/>
      </w:tabs>
      <w:suppressAutoHyphens/>
      <w:spacing w:before="120" w:line="240" w:lineRule="atLeast"/>
      <w:jc w:val="both"/>
      <w:outlineLvl w:val="6"/>
    </w:pPr>
    <w:rPr>
      <w:color w:val="000000"/>
      <w:u w:val="single"/>
      <w:lang w:eastAsia="ar-SA"/>
    </w:rPr>
  </w:style>
  <w:style w:type="paragraph" w:styleId="Nadpis8">
    <w:name w:val="heading 8"/>
    <w:basedOn w:val="Normln"/>
    <w:next w:val="Normln"/>
    <w:link w:val="Nadpis8Char"/>
    <w:qFormat/>
    <w:rsid w:val="002739C1"/>
    <w:pPr>
      <w:spacing w:before="240" w:after="60"/>
      <w:outlineLvl w:val="7"/>
    </w:pPr>
    <w:rPr>
      <w:i/>
      <w:iCs/>
    </w:rPr>
  </w:style>
  <w:style w:type="paragraph" w:styleId="Nadpis9">
    <w:name w:val="heading 9"/>
    <w:basedOn w:val="Normln"/>
    <w:next w:val="Normln"/>
    <w:link w:val="Nadpis9Char"/>
    <w:qFormat/>
    <w:rsid w:val="002739C1"/>
    <w:pPr>
      <w:keepNext/>
      <w:keepLines/>
      <w:tabs>
        <w:tab w:val="num" w:pos="0"/>
      </w:tabs>
      <w:suppressAutoHyphens/>
      <w:spacing w:before="120" w:line="240" w:lineRule="atLeast"/>
      <w:jc w:val="both"/>
      <w:outlineLvl w:val="8"/>
    </w:pPr>
    <w:rPr>
      <w:b/>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odstavcovhostylu">
    <w:name w:val="[Bez odstavcového stylu]"/>
    <w:rsid w:val="00F13127"/>
    <w:pPr>
      <w:autoSpaceDE w:val="0"/>
      <w:autoSpaceDN w:val="0"/>
      <w:adjustRightInd w:val="0"/>
      <w:spacing w:after="0" w:line="288" w:lineRule="auto"/>
      <w:textAlignment w:val="center"/>
    </w:pPr>
    <w:rPr>
      <w:rFonts w:ascii="Minion Pro" w:eastAsia="Calibri" w:hAnsi="Minion Pro" w:cs="Minion Pro"/>
      <w:color w:val="000000"/>
      <w:sz w:val="24"/>
      <w:szCs w:val="24"/>
      <w:lang w:eastAsia="cs-CZ"/>
    </w:rPr>
  </w:style>
  <w:style w:type="paragraph" w:customStyle="1" w:styleId="Zkladnodstavec">
    <w:name w:val="[Základní odstavec]"/>
    <w:basedOn w:val="Normln"/>
    <w:uiPriority w:val="99"/>
    <w:rsid w:val="00F13127"/>
    <w:pPr>
      <w:suppressAutoHyphens/>
      <w:autoSpaceDE w:val="0"/>
      <w:autoSpaceDN w:val="0"/>
      <w:adjustRightInd w:val="0"/>
      <w:spacing w:line="288" w:lineRule="auto"/>
      <w:jc w:val="both"/>
      <w:textAlignment w:val="center"/>
    </w:pPr>
    <w:rPr>
      <w:rFonts w:ascii="Calibri" w:eastAsia="Calibri" w:hAnsi="Calibri" w:cs="Calibri"/>
      <w:color w:val="000000"/>
      <w:sz w:val="18"/>
      <w:szCs w:val="18"/>
    </w:rPr>
  </w:style>
  <w:style w:type="paragraph" w:customStyle="1" w:styleId="0Calibrizakladnitext">
    <w:name w:val="0_Calibri zakladni text"/>
    <w:basedOn w:val="Normln"/>
    <w:link w:val="0CalibrizakladnitextChar"/>
    <w:qFormat/>
    <w:rsid w:val="002A04D2"/>
    <w:pPr>
      <w:spacing w:before="120" w:after="120"/>
      <w:jc w:val="both"/>
    </w:pPr>
    <w:rPr>
      <w:rFonts w:ascii="Calibri" w:hAnsi="Calibri"/>
      <w:sz w:val="20"/>
      <w:lang w:val="x-none" w:eastAsia="x-none"/>
    </w:rPr>
  </w:style>
  <w:style w:type="character" w:customStyle="1" w:styleId="0CalibrizakladnitextChar">
    <w:name w:val="0_Calibri zakladni text Char"/>
    <w:link w:val="0Calibrizakladnitext"/>
    <w:rsid w:val="002A04D2"/>
    <w:rPr>
      <w:rFonts w:ascii="Calibri" w:eastAsia="Times New Roman" w:hAnsi="Calibri" w:cs="Times New Roman"/>
      <w:sz w:val="20"/>
      <w:szCs w:val="24"/>
      <w:lang w:val="x-none" w:eastAsia="x-none"/>
    </w:rPr>
  </w:style>
  <w:style w:type="paragraph" w:customStyle="1" w:styleId="0Calibricislastranek">
    <w:name w:val="0_Calibri cisla stranek"/>
    <w:basedOn w:val="0Calibrizakladnitext"/>
    <w:rsid w:val="002A04D2"/>
    <w:pPr>
      <w:jc w:val="right"/>
    </w:pPr>
    <w:rPr>
      <w:rFonts w:asciiTheme="minorHAnsi" w:hAnsiTheme="minorHAnsi"/>
      <w:sz w:val="16"/>
    </w:rPr>
  </w:style>
  <w:style w:type="paragraph" w:customStyle="1" w:styleId="0CalibriNadpis1">
    <w:name w:val="0_Calibri Nadpis 1"/>
    <w:basedOn w:val="Nadpis1"/>
    <w:next w:val="Normln"/>
    <w:link w:val="0CalibriNadpis1Char"/>
    <w:qFormat/>
    <w:rsid w:val="002A04D2"/>
    <w:pPr>
      <w:spacing w:after="120" w:line="276" w:lineRule="auto"/>
      <w:jc w:val="both"/>
    </w:pPr>
    <w:rPr>
      <w:rFonts w:ascii="Calibri" w:eastAsia="MS Gothic" w:hAnsi="Calibri" w:cs="Times New Roman"/>
      <w:b/>
      <w:bCs/>
      <w:caps/>
      <w:color w:val="auto"/>
      <w:spacing w:val="20"/>
      <w:sz w:val="24"/>
      <w:lang w:val="x-none"/>
    </w:rPr>
  </w:style>
  <w:style w:type="character" w:customStyle="1" w:styleId="0CalibriNadpis1Char">
    <w:name w:val="0_Calibri Nadpis 1 Char"/>
    <w:link w:val="0CalibriNadpis1"/>
    <w:rsid w:val="002A04D2"/>
    <w:rPr>
      <w:rFonts w:ascii="Calibri" w:eastAsia="MS Gothic" w:hAnsi="Calibri" w:cs="Times New Roman"/>
      <w:b/>
      <w:bCs/>
      <w:caps/>
      <w:spacing w:val="20"/>
      <w:sz w:val="24"/>
      <w:szCs w:val="32"/>
      <w:lang w:val="x-none" w:eastAsia="cs-CZ"/>
    </w:rPr>
  </w:style>
  <w:style w:type="character" w:customStyle="1" w:styleId="Nadpis1Char">
    <w:name w:val="Nadpis 1 Char"/>
    <w:basedOn w:val="Standardnpsmoodstavce"/>
    <w:link w:val="Nadpis1"/>
    <w:uiPriority w:val="9"/>
    <w:rsid w:val="00F13127"/>
    <w:rPr>
      <w:rFonts w:asciiTheme="majorHAnsi" w:eastAsiaTheme="majorEastAsia" w:hAnsiTheme="majorHAnsi" w:cstheme="majorBidi"/>
      <w:color w:val="2F5496" w:themeColor="accent1" w:themeShade="BF"/>
      <w:sz w:val="32"/>
      <w:szCs w:val="32"/>
      <w:lang w:eastAsia="cs-CZ"/>
    </w:rPr>
  </w:style>
  <w:style w:type="paragraph" w:customStyle="1" w:styleId="0CalibriNadpis2">
    <w:name w:val="0_Calibri Nadpis 2"/>
    <w:basedOn w:val="Nadpis2"/>
    <w:next w:val="0Calibrizakladnitext"/>
    <w:link w:val="0CalibriNadpis2Char"/>
    <w:qFormat/>
    <w:rsid w:val="002A04D2"/>
    <w:pPr>
      <w:spacing w:before="240" w:after="200" w:line="276" w:lineRule="auto"/>
      <w:jc w:val="both"/>
    </w:pPr>
    <w:rPr>
      <w:rFonts w:ascii="Calibri" w:eastAsia="MS Gothic" w:hAnsi="Calibri" w:cs="Times New Roman"/>
      <w:b/>
      <w:bCs/>
      <w:caps/>
      <w:color w:val="auto"/>
      <w:sz w:val="24"/>
      <w:szCs w:val="28"/>
      <w:lang w:val="x-none"/>
    </w:rPr>
  </w:style>
  <w:style w:type="character" w:customStyle="1" w:styleId="0CalibriNadpis2Char">
    <w:name w:val="0_Calibri Nadpis 2 Char"/>
    <w:link w:val="0CalibriNadpis2"/>
    <w:rsid w:val="002A04D2"/>
    <w:rPr>
      <w:rFonts w:ascii="Calibri" w:eastAsia="MS Gothic" w:hAnsi="Calibri" w:cs="Times New Roman"/>
      <w:b/>
      <w:bCs/>
      <w:caps/>
      <w:sz w:val="24"/>
      <w:szCs w:val="28"/>
      <w:lang w:val="x-none" w:eastAsia="cs-CZ"/>
    </w:rPr>
  </w:style>
  <w:style w:type="character" w:customStyle="1" w:styleId="Nadpis2Char">
    <w:name w:val="Nadpis 2 Char"/>
    <w:basedOn w:val="Standardnpsmoodstavce"/>
    <w:link w:val="Nadpis2"/>
    <w:uiPriority w:val="9"/>
    <w:rsid w:val="00F13127"/>
    <w:rPr>
      <w:rFonts w:asciiTheme="majorHAnsi" w:eastAsiaTheme="majorEastAsia" w:hAnsiTheme="majorHAnsi" w:cstheme="majorBidi"/>
      <w:color w:val="2F5496" w:themeColor="accent1" w:themeShade="BF"/>
      <w:sz w:val="26"/>
      <w:szCs w:val="26"/>
      <w:lang w:eastAsia="cs-CZ"/>
    </w:rPr>
  </w:style>
  <w:style w:type="paragraph" w:customStyle="1" w:styleId="0CalibriNadpis3">
    <w:name w:val="0_Calibri Nadpis 3"/>
    <w:basedOn w:val="Nadpis3"/>
    <w:next w:val="0Calibrizakladnitext"/>
    <w:link w:val="0CalibriNadpis3Char"/>
    <w:qFormat/>
    <w:rsid w:val="002A04D2"/>
    <w:pPr>
      <w:spacing w:before="240" w:after="200" w:line="276" w:lineRule="auto"/>
      <w:jc w:val="both"/>
    </w:pPr>
    <w:rPr>
      <w:rFonts w:ascii="Calibri" w:eastAsia="MS Gothic" w:hAnsi="Calibri" w:cs="Times New Roman"/>
      <w:bCs/>
      <w:caps/>
      <w:color w:val="auto"/>
      <w:szCs w:val="22"/>
      <w:lang w:val="x-none"/>
    </w:rPr>
  </w:style>
  <w:style w:type="character" w:customStyle="1" w:styleId="0CalibriNadpis3Char">
    <w:name w:val="0_Calibri Nadpis 3 Char"/>
    <w:link w:val="0CalibriNadpis3"/>
    <w:rsid w:val="002A04D2"/>
    <w:rPr>
      <w:rFonts w:ascii="Calibri" w:eastAsia="MS Gothic" w:hAnsi="Calibri" w:cs="Times New Roman"/>
      <w:bCs/>
      <w:caps/>
      <w:sz w:val="24"/>
      <w:lang w:val="x-none" w:eastAsia="cs-CZ"/>
    </w:rPr>
  </w:style>
  <w:style w:type="character" w:customStyle="1" w:styleId="Nadpis3Char">
    <w:name w:val="Nadpis 3 Char"/>
    <w:basedOn w:val="Standardnpsmoodstavce"/>
    <w:link w:val="Nadpis3"/>
    <w:uiPriority w:val="9"/>
    <w:rsid w:val="00F13127"/>
    <w:rPr>
      <w:rFonts w:asciiTheme="majorHAnsi" w:eastAsiaTheme="majorEastAsia" w:hAnsiTheme="majorHAnsi" w:cstheme="majorBidi"/>
      <w:color w:val="1F3763" w:themeColor="accent1" w:themeShade="7F"/>
      <w:sz w:val="24"/>
      <w:szCs w:val="24"/>
      <w:lang w:eastAsia="cs-CZ"/>
    </w:rPr>
  </w:style>
  <w:style w:type="paragraph" w:customStyle="1" w:styleId="0CalibriNadpis4">
    <w:name w:val="0_Calibri Nadpis 4"/>
    <w:basedOn w:val="Nadpis4"/>
    <w:next w:val="0Calibrizakladnitext"/>
    <w:link w:val="0CalibriNadpis4Char"/>
    <w:qFormat/>
    <w:rsid w:val="002A04D2"/>
    <w:pPr>
      <w:spacing w:before="200" w:after="240" w:line="276" w:lineRule="auto"/>
      <w:jc w:val="both"/>
    </w:pPr>
    <w:rPr>
      <w:rFonts w:ascii="Calibri" w:eastAsia="MS Gothic" w:hAnsi="Calibri" w:cs="Times New Roman"/>
      <w:bCs/>
      <w:i w:val="0"/>
      <w:caps/>
      <w:color w:val="auto"/>
      <w:sz w:val="20"/>
      <w:lang w:val="x-none"/>
    </w:rPr>
  </w:style>
  <w:style w:type="character" w:customStyle="1" w:styleId="0CalibriNadpis4Char">
    <w:name w:val="0_Calibri Nadpis 4 Char"/>
    <w:link w:val="0CalibriNadpis4"/>
    <w:rsid w:val="002A04D2"/>
    <w:rPr>
      <w:rFonts w:ascii="Calibri" w:eastAsia="MS Gothic" w:hAnsi="Calibri" w:cs="Times New Roman"/>
      <w:bCs/>
      <w:iCs/>
      <w:caps/>
      <w:sz w:val="20"/>
      <w:szCs w:val="24"/>
      <w:lang w:val="x-none" w:eastAsia="cs-CZ"/>
    </w:rPr>
  </w:style>
  <w:style w:type="character" w:customStyle="1" w:styleId="Nadpis4Char">
    <w:name w:val="Nadpis 4 Char"/>
    <w:aliases w:val="Titul2 Char"/>
    <w:basedOn w:val="Standardnpsmoodstavce"/>
    <w:link w:val="Nadpis4"/>
    <w:uiPriority w:val="9"/>
    <w:rsid w:val="00F13127"/>
    <w:rPr>
      <w:rFonts w:asciiTheme="majorHAnsi" w:eastAsiaTheme="majorEastAsia" w:hAnsiTheme="majorHAnsi" w:cstheme="majorBidi"/>
      <w:i/>
      <w:iCs/>
      <w:color w:val="2F5496" w:themeColor="accent1" w:themeShade="BF"/>
      <w:sz w:val="24"/>
      <w:szCs w:val="24"/>
      <w:lang w:eastAsia="cs-CZ"/>
    </w:rPr>
  </w:style>
  <w:style w:type="paragraph" w:customStyle="1" w:styleId="0CalibriNadpis5">
    <w:name w:val="0_Calibri Nadpis 5"/>
    <w:basedOn w:val="Nadpis5"/>
    <w:next w:val="0Calibrizakladnitext"/>
    <w:link w:val="0CalibriNadpis5Char"/>
    <w:qFormat/>
    <w:rsid w:val="002A04D2"/>
    <w:pPr>
      <w:spacing w:before="240" w:after="240" w:line="276" w:lineRule="auto"/>
      <w:jc w:val="both"/>
    </w:pPr>
    <w:rPr>
      <w:rFonts w:ascii="Calibri" w:eastAsia="MS Gothic" w:hAnsi="Calibri" w:cs="Times New Roman"/>
      <w:caps/>
      <w:color w:val="auto"/>
      <w:sz w:val="20"/>
      <w:lang w:val="x-none"/>
    </w:rPr>
  </w:style>
  <w:style w:type="character" w:customStyle="1" w:styleId="0CalibriNadpis5Char">
    <w:name w:val="0_Calibri Nadpis 5 Char"/>
    <w:link w:val="0CalibriNadpis5"/>
    <w:rsid w:val="002A04D2"/>
    <w:rPr>
      <w:rFonts w:ascii="Calibri" w:eastAsia="MS Gothic" w:hAnsi="Calibri" w:cs="Times New Roman"/>
      <w:caps/>
      <w:sz w:val="20"/>
      <w:szCs w:val="24"/>
      <w:lang w:val="x-none" w:eastAsia="cs-CZ"/>
    </w:rPr>
  </w:style>
  <w:style w:type="character" w:customStyle="1" w:styleId="Nadpis5Char">
    <w:name w:val="Nadpis 5 Char"/>
    <w:basedOn w:val="Standardnpsmoodstavce"/>
    <w:link w:val="Nadpis5"/>
    <w:uiPriority w:val="9"/>
    <w:rsid w:val="00F13127"/>
    <w:rPr>
      <w:rFonts w:asciiTheme="majorHAnsi" w:eastAsiaTheme="majorEastAsia" w:hAnsiTheme="majorHAnsi" w:cstheme="majorBidi"/>
      <w:color w:val="2F5496" w:themeColor="accent1" w:themeShade="BF"/>
      <w:sz w:val="24"/>
      <w:szCs w:val="24"/>
      <w:lang w:eastAsia="cs-CZ"/>
    </w:rPr>
  </w:style>
  <w:style w:type="paragraph" w:customStyle="1" w:styleId="0Calibripodcarou">
    <w:name w:val="0_Calibri pod carou"/>
    <w:basedOn w:val="0Calibrizakladnitext"/>
    <w:rsid w:val="002A04D2"/>
    <w:rPr>
      <w:i/>
      <w:iCs/>
      <w:sz w:val="18"/>
    </w:rPr>
  </w:style>
  <w:style w:type="paragraph" w:customStyle="1" w:styleId="0CalibrizakladnitextBEZMEZER">
    <w:name w:val="0_Calibri zakladni text BEZ MEZER"/>
    <w:basedOn w:val="0Calibrizakladnitext"/>
    <w:link w:val="0CalibrizakladnitextBEZMEZERChar"/>
    <w:qFormat/>
    <w:rsid w:val="00F13127"/>
    <w:pPr>
      <w:spacing w:before="0" w:after="0"/>
      <w:jc w:val="left"/>
    </w:pPr>
    <w:rPr>
      <w:lang w:eastAsia="cs-CZ"/>
    </w:rPr>
  </w:style>
  <w:style w:type="character" w:customStyle="1" w:styleId="0CalibrizakladnitextBEZMEZERChar">
    <w:name w:val="0_Calibri zakladni text BEZ MEZER Char"/>
    <w:link w:val="0CalibrizakladnitextBEZMEZER"/>
    <w:rsid w:val="00F13127"/>
    <w:rPr>
      <w:rFonts w:ascii="HK Grotesk" w:eastAsia="Times New Roman" w:hAnsi="HK Grotesk" w:cs="Times New Roman"/>
      <w:sz w:val="20"/>
      <w:szCs w:val="24"/>
      <w:lang w:val="x-none" w:eastAsia="cs-CZ"/>
    </w:rPr>
  </w:style>
  <w:style w:type="paragraph" w:customStyle="1" w:styleId="0CalibrizakladnitextCERVENY">
    <w:name w:val="0_Calibri zakladni text CERVENY"/>
    <w:basedOn w:val="0Calibrizakladnitext"/>
    <w:link w:val="0CalibrizakladnitextCERVENYChar"/>
    <w:qFormat/>
    <w:rsid w:val="00F13127"/>
    <w:rPr>
      <w:color w:val="FF0000"/>
      <w:lang w:eastAsia="cs-CZ"/>
    </w:rPr>
  </w:style>
  <w:style w:type="character" w:customStyle="1" w:styleId="0CalibrizakladnitextCERVENYChar">
    <w:name w:val="0_Calibri zakladni text CERVENY Char"/>
    <w:link w:val="0CalibrizakladnitextCERVENY"/>
    <w:rsid w:val="00F13127"/>
    <w:rPr>
      <w:rFonts w:ascii="HK Grotesk" w:eastAsia="Times New Roman" w:hAnsi="HK Grotesk" w:cs="Times New Roman"/>
      <w:color w:val="FF0000"/>
      <w:sz w:val="20"/>
      <w:szCs w:val="24"/>
      <w:lang w:val="x-none" w:eastAsia="cs-CZ"/>
    </w:rPr>
  </w:style>
  <w:style w:type="paragraph" w:customStyle="1" w:styleId="0CalibrizakladnitextTUCNE">
    <w:name w:val="0_Calibri zakladni text TUCNE"/>
    <w:basedOn w:val="0Calibrizakladnitext"/>
    <w:link w:val="0CalibrizakladnitextTUCNEChar"/>
    <w:qFormat/>
    <w:rsid w:val="00CA5CAF"/>
    <w:pPr>
      <w:jc w:val="left"/>
    </w:pPr>
    <w:rPr>
      <w:b/>
    </w:rPr>
  </w:style>
  <w:style w:type="character" w:customStyle="1" w:styleId="0CalibrizakladnitextTUCNEChar">
    <w:name w:val="0_Calibri zakladni text TUCNE Char"/>
    <w:link w:val="0CalibrizakladnitextTUCNE"/>
    <w:rsid w:val="00CA5CAF"/>
    <w:rPr>
      <w:rFonts w:ascii="Calibri" w:eastAsia="Times New Roman" w:hAnsi="Calibri" w:cs="Times New Roman"/>
      <w:b/>
      <w:sz w:val="20"/>
      <w:szCs w:val="24"/>
      <w:lang w:val="x-none" w:eastAsia="x-none"/>
    </w:rPr>
  </w:style>
  <w:style w:type="paragraph" w:customStyle="1" w:styleId="0CalibrizakladnitextODRAZENI">
    <w:name w:val="0_Calibri_ zakladni text ODRAZENI"/>
    <w:basedOn w:val="Normln"/>
    <w:link w:val="0CalibrizakladnitextODRAZENIChar"/>
    <w:qFormat/>
    <w:rsid w:val="005E61EF"/>
    <w:pPr>
      <w:numPr>
        <w:numId w:val="7"/>
      </w:numPr>
      <w:jc w:val="both"/>
    </w:pPr>
    <w:rPr>
      <w:rFonts w:ascii="Calibri" w:hAnsi="Calibri"/>
      <w:sz w:val="20"/>
      <w:lang w:val="x-none" w:eastAsia="x-none"/>
    </w:rPr>
  </w:style>
  <w:style w:type="character" w:customStyle="1" w:styleId="0CalibrizakladnitextODRAZENIChar">
    <w:name w:val="0_Calibri_ zakladni text ODRAZENI Char"/>
    <w:link w:val="0CalibrizakladnitextODRAZENI"/>
    <w:rsid w:val="005E61EF"/>
    <w:rPr>
      <w:rFonts w:ascii="Calibri" w:eastAsia="Times New Roman" w:hAnsi="Calibri" w:cs="Times New Roman"/>
      <w:sz w:val="20"/>
      <w:szCs w:val="24"/>
      <w:lang w:val="x-none" w:eastAsia="x-none"/>
    </w:rPr>
  </w:style>
  <w:style w:type="paragraph" w:customStyle="1" w:styleId="0CalibrizakladnitextCISLOVANI">
    <w:name w:val="0_Calibri_zakladni text CISLOVANI"/>
    <w:basedOn w:val="0Calibrizakladnitext"/>
    <w:next w:val="Normln"/>
    <w:link w:val="0CalibrizakladnitextCISLOVANIChar"/>
    <w:qFormat/>
    <w:rsid w:val="00F13127"/>
    <w:pPr>
      <w:numPr>
        <w:numId w:val="2"/>
      </w:numPr>
    </w:pPr>
  </w:style>
  <w:style w:type="character" w:customStyle="1" w:styleId="0CalibrizakladnitextCISLOVANIChar">
    <w:name w:val="0_Calibri_zakladni text CISLOVANI Char"/>
    <w:basedOn w:val="0CalibrizakladnitextODRAZENIChar"/>
    <w:link w:val="0CalibrizakladnitextCISLOVANI"/>
    <w:rsid w:val="00F13127"/>
    <w:rPr>
      <w:rFonts w:ascii="Calibri" w:eastAsia="Times New Roman" w:hAnsi="Calibri" w:cs="Times New Roman"/>
      <w:sz w:val="20"/>
      <w:szCs w:val="24"/>
      <w:lang w:val="x-none" w:eastAsia="x-none"/>
    </w:rPr>
  </w:style>
  <w:style w:type="paragraph" w:customStyle="1" w:styleId="0CalibrizakladnitextKURZIVA">
    <w:name w:val="0_Calibri_zakladni text KURZIVA"/>
    <w:basedOn w:val="0Calibrizakladnitext"/>
    <w:link w:val="0CalibrizakladnitextKURZIVAChar"/>
    <w:qFormat/>
    <w:rsid w:val="00F13127"/>
    <w:pPr>
      <w:spacing w:before="0"/>
    </w:pPr>
    <w:rPr>
      <w:i/>
      <w:color w:val="2F5496" w:themeColor="accent1" w:themeShade="BF"/>
      <w:lang w:eastAsia="cs-CZ"/>
    </w:rPr>
  </w:style>
  <w:style w:type="character" w:customStyle="1" w:styleId="0CalibrizakladnitextKURZIVAChar">
    <w:name w:val="0_Calibri_zakladni text KURZIVA Char"/>
    <w:link w:val="0CalibrizakladnitextKURZIVA"/>
    <w:rsid w:val="00F13127"/>
    <w:rPr>
      <w:rFonts w:ascii="HK Grotesk" w:eastAsia="Times New Roman" w:hAnsi="HK Grotesk" w:cs="Times New Roman"/>
      <w:i/>
      <w:color w:val="2F5496" w:themeColor="accent1" w:themeShade="BF"/>
      <w:sz w:val="20"/>
      <w:szCs w:val="24"/>
      <w:lang w:val="x-none" w:eastAsia="cs-CZ"/>
    </w:rPr>
  </w:style>
  <w:style w:type="paragraph" w:styleId="Zhlav">
    <w:name w:val="header"/>
    <w:basedOn w:val="Normln"/>
    <w:link w:val="ZhlavChar"/>
    <w:uiPriority w:val="99"/>
    <w:unhideWhenUsed/>
    <w:rsid w:val="003D1DE0"/>
    <w:pPr>
      <w:tabs>
        <w:tab w:val="center" w:pos="4536"/>
        <w:tab w:val="right" w:pos="9072"/>
      </w:tabs>
    </w:pPr>
  </w:style>
  <w:style w:type="character" w:customStyle="1" w:styleId="ZhlavChar">
    <w:name w:val="Záhlaví Char"/>
    <w:basedOn w:val="Standardnpsmoodstavce"/>
    <w:link w:val="Zhlav"/>
    <w:uiPriority w:val="99"/>
    <w:rsid w:val="003D1DE0"/>
  </w:style>
  <w:style w:type="paragraph" w:styleId="Zpat">
    <w:name w:val="footer"/>
    <w:basedOn w:val="Normln"/>
    <w:link w:val="ZpatChar"/>
    <w:uiPriority w:val="99"/>
    <w:unhideWhenUsed/>
    <w:rsid w:val="003D1DE0"/>
    <w:pPr>
      <w:tabs>
        <w:tab w:val="center" w:pos="4536"/>
        <w:tab w:val="right" w:pos="9072"/>
      </w:tabs>
    </w:pPr>
  </w:style>
  <w:style w:type="character" w:customStyle="1" w:styleId="ZpatChar">
    <w:name w:val="Zápatí Char"/>
    <w:basedOn w:val="Standardnpsmoodstavce"/>
    <w:link w:val="Zpat"/>
    <w:uiPriority w:val="99"/>
    <w:rsid w:val="003D1DE0"/>
  </w:style>
  <w:style w:type="character" w:customStyle="1" w:styleId="Nadpis6Char">
    <w:name w:val="Nadpis 6 Char"/>
    <w:basedOn w:val="Standardnpsmoodstavce"/>
    <w:link w:val="Nadpis6"/>
    <w:uiPriority w:val="9"/>
    <w:rsid w:val="002739C1"/>
    <w:rPr>
      <w:rFonts w:ascii="Times New Roman" w:eastAsia="Times New Roman" w:hAnsi="Times New Roman" w:cs="Times New Roman"/>
      <w:b/>
      <w:caps/>
      <w:sz w:val="44"/>
      <w:szCs w:val="24"/>
      <w:lang w:eastAsia="ar-SA"/>
    </w:rPr>
  </w:style>
  <w:style w:type="character" w:customStyle="1" w:styleId="Nadpis7Char">
    <w:name w:val="Nadpis 7 Char"/>
    <w:basedOn w:val="Standardnpsmoodstavce"/>
    <w:link w:val="Nadpis7"/>
    <w:rsid w:val="002739C1"/>
    <w:rPr>
      <w:rFonts w:ascii="Times New Roman" w:eastAsia="Times New Roman" w:hAnsi="Times New Roman" w:cs="Times New Roman"/>
      <w:color w:val="000000"/>
      <w:sz w:val="24"/>
      <w:szCs w:val="24"/>
      <w:u w:val="single"/>
      <w:lang w:eastAsia="ar-SA"/>
    </w:rPr>
  </w:style>
  <w:style w:type="character" w:customStyle="1" w:styleId="Nadpis8Char">
    <w:name w:val="Nadpis 8 Char"/>
    <w:basedOn w:val="Standardnpsmoodstavce"/>
    <w:link w:val="Nadpis8"/>
    <w:rsid w:val="002739C1"/>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2739C1"/>
    <w:rPr>
      <w:rFonts w:ascii="Times New Roman" w:eastAsia="Times New Roman" w:hAnsi="Times New Roman" w:cs="Times New Roman"/>
      <w:b/>
      <w:sz w:val="24"/>
      <w:szCs w:val="24"/>
      <w:lang w:eastAsia="ar-SA"/>
    </w:rPr>
  </w:style>
  <w:style w:type="paragraph" w:customStyle="1" w:styleId="Textparagrafu">
    <w:name w:val="Text paragrafu"/>
    <w:basedOn w:val="Normln"/>
    <w:rsid w:val="002739C1"/>
    <w:pPr>
      <w:spacing w:before="240"/>
      <w:ind w:firstLine="425"/>
      <w:jc w:val="both"/>
      <w:outlineLvl w:val="5"/>
    </w:pPr>
    <w:rPr>
      <w:szCs w:val="20"/>
    </w:rPr>
  </w:style>
  <w:style w:type="paragraph" w:customStyle="1" w:styleId="Paragraf">
    <w:name w:val="Paragraf"/>
    <w:basedOn w:val="Normln"/>
    <w:next w:val="Textodstavce"/>
    <w:rsid w:val="002739C1"/>
    <w:pPr>
      <w:keepNext/>
      <w:keepLines/>
      <w:spacing w:before="240"/>
      <w:jc w:val="center"/>
      <w:outlineLvl w:val="5"/>
    </w:pPr>
    <w:rPr>
      <w:szCs w:val="20"/>
    </w:rPr>
  </w:style>
  <w:style w:type="paragraph" w:customStyle="1" w:styleId="Textodstavce">
    <w:name w:val="Text odstavce"/>
    <w:basedOn w:val="Normln"/>
    <w:rsid w:val="002739C1"/>
    <w:pPr>
      <w:tabs>
        <w:tab w:val="num" w:pos="720"/>
        <w:tab w:val="left" w:pos="851"/>
      </w:tabs>
      <w:spacing w:before="120" w:after="120"/>
      <w:ind w:left="-65" w:firstLine="425"/>
      <w:jc w:val="both"/>
      <w:outlineLvl w:val="6"/>
    </w:pPr>
    <w:rPr>
      <w:szCs w:val="20"/>
    </w:rPr>
  </w:style>
  <w:style w:type="paragraph" w:customStyle="1" w:styleId="Hlava">
    <w:name w:val="Hlava"/>
    <w:basedOn w:val="Normln"/>
    <w:next w:val="Nadpishlavy"/>
    <w:rsid w:val="002739C1"/>
    <w:pPr>
      <w:keepNext/>
      <w:keepLines/>
      <w:spacing w:before="240"/>
      <w:jc w:val="center"/>
      <w:outlineLvl w:val="2"/>
    </w:pPr>
    <w:rPr>
      <w:szCs w:val="20"/>
    </w:rPr>
  </w:style>
  <w:style w:type="paragraph" w:customStyle="1" w:styleId="Nadpishlavy">
    <w:name w:val="Nadpis hlavy"/>
    <w:basedOn w:val="Normln"/>
    <w:next w:val="Normln"/>
    <w:rsid w:val="002739C1"/>
    <w:pPr>
      <w:keepNext/>
      <w:keepLines/>
      <w:jc w:val="center"/>
      <w:outlineLvl w:val="2"/>
    </w:pPr>
    <w:rPr>
      <w:b/>
      <w:szCs w:val="20"/>
    </w:rPr>
  </w:style>
  <w:style w:type="paragraph" w:customStyle="1" w:styleId="ST">
    <w:name w:val="ČÁST"/>
    <w:basedOn w:val="Normln"/>
    <w:next w:val="NADPISSTI"/>
    <w:rsid w:val="002739C1"/>
    <w:pPr>
      <w:keepNext/>
      <w:keepLines/>
      <w:spacing w:before="240" w:after="120"/>
      <w:jc w:val="center"/>
      <w:outlineLvl w:val="1"/>
    </w:pPr>
    <w:rPr>
      <w:caps/>
      <w:szCs w:val="20"/>
    </w:rPr>
  </w:style>
  <w:style w:type="paragraph" w:customStyle="1" w:styleId="NADPISSTI">
    <w:name w:val="NADPIS ČÁSTI"/>
    <w:basedOn w:val="Normln"/>
    <w:next w:val="Hlava"/>
    <w:rsid w:val="002739C1"/>
    <w:pPr>
      <w:keepNext/>
      <w:keepLines/>
      <w:jc w:val="center"/>
      <w:outlineLvl w:val="1"/>
    </w:pPr>
    <w:rPr>
      <w:b/>
      <w:caps/>
      <w:szCs w:val="20"/>
    </w:rPr>
  </w:style>
  <w:style w:type="paragraph" w:customStyle="1" w:styleId="nadpisvyhlky">
    <w:name w:val="nadpis vyhlášky"/>
    <w:basedOn w:val="Normln"/>
    <w:next w:val="Ministerstvo"/>
    <w:rsid w:val="002739C1"/>
    <w:pPr>
      <w:keepNext/>
      <w:keepLines/>
      <w:spacing w:before="120"/>
      <w:jc w:val="center"/>
      <w:outlineLvl w:val="0"/>
    </w:pPr>
    <w:rPr>
      <w:b/>
      <w:szCs w:val="20"/>
    </w:rPr>
  </w:style>
  <w:style w:type="paragraph" w:customStyle="1" w:styleId="Ministerstvo">
    <w:name w:val="Ministerstvo"/>
    <w:basedOn w:val="Normln"/>
    <w:next w:val="ST"/>
    <w:rsid w:val="002739C1"/>
    <w:pPr>
      <w:keepNext/>
      <w:keepLines/>
      <w:spacing w:before="360" w:after="240"/>
      <w:jc w:val="both"/>
    </w:pPr>
    <w:rPr>
      <w:szCs w:val="20"/>
    </w:rPr>
  </w:style>
  <w:style w:type="paragraph" w:customStyle="1" w:styleId="Textbodu">
    <w:name w:val="Text bodu"/>
    <w:basedOn w:val="Normln"/>
    <w:rsid w:val="002739C1"/>
    <w:pPr>
      <w:numPr>
        <w:ilvl w:val="2"/>
        <w:numId w:val="4"/>
      </w:numPr>
      <w:jc w:val="both"/>
      <w:outlineLvl w:val="8"/>
    </w:pPr>
    <w:rPr>
      <w:szCs w:val="20"/>
    </w:rPr>
  </w:style>
  <w:style w:type="paragraph" w:customStyle="1" w:styleId="Textpsmene">
    <w:name w:val="Text písmene"/>
    <w:basedOn w:val="Normln"/>
    <w:rsid w:val="002739C1"/>
    <w:pPr>
      <w:tabs>
        <w:tab w:val="num" w:pos="425"/>
      </w:tabs>
      <w:ind w:left="425" w:hanging="425"/>
      <w:jc w:val="both"/>
      <w:outlineLvl w:val="7"/>
    </w:pPr>
    <w:rPr>
      <w:szCs w:val="20"/>
    </w:rPr>
  </w:style>
  <w:style w:type="paragraph" w:styleId="Textpoznpodarou">
    <w:name w:val="footnote text"/>
    <w:basedOn w:val="Normln"/>
    <w:link w:val="TextpoznpodarouChar"/>
    <w:semiHidden/>
    <w:rsid w:val="002739C1"/>
    <w:pPr>
      <w:tabs>
        <w:tab w:val="left" w:pos="425"/>
      </w:tabs>
      <w:ind w:left="425" w:hanging="425"/>
      <w:jc w:val="both"/>
    </w:pPr>
    <w:rPr>
      <w:sz w:val="20"/>
      <w:szCs w:val="20"/>
    </w:rPr>
  </w:style>
  <w:style w:type="character" w:customStyle="1" w:styleId="TextpoznpodarouChar">
    <w:name w:val="Text pozn. pod čarou Char"/>
    <w:basedOn w:val="Standardnpsmoodstavce"/>
    <w:link w:val="Textpoznpodarou"/>
    <w:semiHidden/>
    <w:rsid w:val="002739C1"/>
    <w:rPr>
      <w:rFonts w:ascii="Times New Roman" w:eastAsia="Times New Roman" w:hAnsi="Times New Roman" w:cs="Times New Roman"/>
      <w:sz w:val="20"/>
      <w:szCs w:val="20"/>
      <w:lang w:eastAsia="cs-CZ"/>
    </w:rPr>
  </w:style>
  <w:style w:type="character" w:styleId="Znakapoznpodarou">
    <w:name w:val="footnote reference"/>
    <w:semiHidden/>
    <w:rsid w:val="002739C1"/>
    <w:rPr>
      <w:vertAlign w:val="superscript"/>
    </w:rPr>
  </w:style>
  <w:style w:type="paragraph" w:customStyle="1" w:styleId="Nadpisparagrafu">
    <w:name w:val="Nadpis paragrafu"/>
    <w:basedOn w:val="Paragraf"/>
    <w:next w:val="Textodstavce"/>
    <w:uiPriority w:val="99"/>
    <w:rsid w:val="002739C1"/>
    <w:pPr>
      <w:numPr>
        <w:numId w:val="3"/>
      </w:numPr>
      <w:tabs>
        <w:tab w:val="clear" w:pos="425"/>
      </w:tabs>
      <w:ind w:left="0" w:firstLine="0"/>
    </w:pPr>
    <w:rPr>
      <w:b/>
    </w:rPr>
  </w:style>
  <w:style w:type="paragraph" w:customStyle="1" w:styleId="VYHLKA">
    <w:name w:val="VYHLÁŠKA"/>
    <w:basedOn w:val="Normln"/>
    <w:next w:val="nadpisvyhlky"/>
    <w:rsid w:val="002739C1"/>
    <w:pPr>
      <w:keepNext/>
      <w:keepLines/>
      <w:jc w:val="center"/>
      <w:outlineLvl w:val="0"/>
    </w:pPr>
    <w:rPr>
      <w:b/>
      <w:caps/>
      <w:szCs w:val="20"/>
    </w:rPr>
  </w:style>
  <w:style w:type="character" w:customStyle="1" w:styleId="Odkaznapoznpodarou">
    <w:name w:val="Odkaz na pozn. pod čarou"/>
    <w:rsid w:val="002739C1"/>
    <w:rPr>
      <w:vertAlign w:val="superscript"/>
    </w:rPr>
  </w:style>
  <w:style w:type="character" w:styleId="Hypertextovodkaz">
    <w:name w:val="Hyperlink"/>
    <w:uiPriority w:val="99"/>
    <w:rsid w:val="002739C1"/>
    <w:rPr>
      <w:color w:val="0000FF"/>
      <w:u w:val="single"/>
    </w:rPr>
  </w:style>
  <w:style w:type="character" w:styleId="Sledovanodkaz">
    <w:name w:val="FollowedHyperlink"/>
    <w:rsid w:val="002739C1"/>
    <w:rPr>
      <w:color w:val="800080"/>
      <w:u w:val="single"/>
    </w:rPr>
  </w:style>
  <w:style w:type="paragraph" w:customStyle="1" w:styleId="TextodstavceChar">
    <w:name w:val="Text odstavce Char"/>
    <w:basedOn w:val="Normln"/>
    <w:uiPriority w:val="99"/>
    <w:rsid w:val="002739C1"/>
    <w:pPr>
      <w:tabs>
        <w:tab w:val="num" w:pos="360"/>
        <w:tab w:val="left" w:pos="851"/>
      </w:tabs>
      <w:spacing w:before="120" w:after="120"/>
      <w:jc w:val="both"/>
      <w:outlineLvl w:val="6"/>
    </w:pPr>
    <w:rPr>
      <w:szCs w:val="20"/>
    </w:rPr>
  </w:style>
  <w:style w:type="character" w:customStyle="1" w:styleId="TextodstavceCharChar">
    <w:name w:val="Text odstavce Char Char"/>
    <w:rsid w:val="002739C1"/>
    <w:rPr>
      <w:sz w:val="24"/>
      <w:lang w:val="cs-CZ" w:eastAsia="cs-CZ" w:bidi="ar-SA"/>
    </w:rPr>
  </w:style>
  <w:style w:type="paragraph" w:customStyle="1" w:styleId="Nadpisplohy">
    <w:name w:val="Nadpis přílohy"/>
    <w:basedOn w:val="Normln"/>
    <w:uiPriority w:val="99"/>
    <w:rsid w:val="002739C1"/>
    <w:pPr>
      <w:spacing w:before="240"/>
      <w:jc w:val="center"/>
    </w:pPr>
    <w:rPr>
      <w:b/>
      <w:sz w:val="28"/>
    </w:rPr>
  </w:style>
  <w:style w:type="paragraph" w:styleId="Zkladntextodsazen">
    <w:name w:val="Body Text Indent"/>
    <w:basedOn w:val="Normln"/>
    <w:link w:val="ZkladntextodsazenChar"/>
    <w:rsid w:val="002739C1"/>
    <w:pPr>
      <w:spacing w:line="360" w:lineRule="auto"/>
      <w:ind w:firstLine="709"/>
      <w:jc w:val="both"/>
    </w:pPr>
    <w:rPr>
      <w:rFonts w:ascii="Arial" w:hAnsi="Arial"/>
      <w:sz w:val="20"/>
      <w:szCs w:val="20"/>
    </w:rPr>
  </w:style>
  <w:style w:type="character" w:customStyle="1" w:styleId="ZkladntextodsazenChar">
    <w:name w:val="Základní text odsazený Char"/>
    <w:basedOn w:val="Standardnpsmoodstavce"/>
    <w:link w:val="Zkladntextodsazen"/>
    <w:rsid w:val="002739C1"/>
    <w:rPr>
      <w:rFonts w:ascii="Arial" w:eastAsia="Times New Roman" w:hAnsi="Arial" w:cs="Times New Roman"/>
      <w:sz w:val="20"/>
      <w:szCs w:val="20"/>
      <w:lang w:eastAsia="cs-CZ"/>
    </w:rPr>
  </w:style>
  <w:style w:type="paragraph" w:customStyle="1" w:styleId="NormlnIMP">
    <w:name w:val="Normální_IMP"/>
    <w:basedOn w:val="Normln"/>
    <w:rsid w:val="002739C1"/>
    <w:pPr>
      <w:suppressAutoHyphens/>
      <w:spacing w:line="230" w:lineRule="auto"/>
    </w:pPr>
    <w:rPr>
      <w:sz w:val="20"/>
      <w:szCs w:val="20"/>
    </w:rPr>
  </w:style>
  <w:style w:type="paragraph" w:customStyle="1" w:styleId="dka">
    <w:name w:val="Řádka"/>
    <w:basedOn w:val="NormlnIMP"/>
    <w:rsid w:val="002739C1"/>
    <w:pPr>
      <w:spacing w:before="120"/>
      <w:jc w:val="both"/>
    </w:pPr>
    <w:rPr>
      <w:rFonts w:ascii="Arial Narrow" w:hAnsi="Arial Narrow"/>
    </w:rPr>
  </w:style>
  <w:style w:type="paragraph" w:styleId="Prosttext">
    <w:name w:val="Plain Text"/>
    <w:basedOn w:val="Normln"/>
    <w:link w:val="ProsttextChar"/>
    <w:rsid w:val="002739C1"/>
    <w:pPr>
      <w:ind w:firstLine="709"/>
      <w:jc w:val="both"/>
    </w:pPr>
    <w:rPr>
      <w:rFonts w:ascii="Arial" w:hAnsi="Arial"/>
      <w:sz w:val="20"/>
      <w:szCs w:val="20"/>
    </w:rPr>
  </w:style>
  <w:style w:type="character" w:customStyle="1" w:styleId="ProsttextChar">
    <w:name w:val="Prostý text Char"/>
    <w:basedOn w:val="Standardnpsmoodstavce"/>
    <w:link w:val="Prosttext"/>
    <w:rsid w:val="002739C1"/>
    <w:rPr>
      <w:rFonts w:ascii="Arial" w:eastAsia="Times New Roman" w:hAnsi="Arial" w:cs="Times New Roman"/>
      <w:sz w:val="20"/>
      <w:szCs w:val="20"/>
      <w:lang w:eastAsia="cs-CZ"/>
    </w:rPr>
  </w:style>
  <w:style w:type="paragraph" w:styleId="Zkladntext">
    <w:name w:val="Body Text"/>
    <w:basedOn w:val="Normln"/>
    <w:link w:val="ZkladntextChar"/>
    <w:rsid w:val="002739C1"/>
    <w:pPr>
      <w:spacing w:after="120"/>
    </w:pPr>
  </w:style>
  <w:style w:type="character" w:customStyle="1" w:styleId="ZkladntextChar">
    <w:name w:val="Základní text Char"/>
    <w:basedOn w:val="Standardnpsmoodstavce"/>
    <w:link w:val="Zkladntext"/>
    <w:rsid w:val="002739C1"/>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2739C1"/>
    <w:pPr>
      <w:spacing w:after="120" w:line="480" w:lineRule="auto"/>
      <w:ind w:left="283"/>
    </w:pPr>
  </w:style>
  <w:style w:type="character" w:customStyle="1" w:styleId="Zkladntextodsazen2Char">
    <w:name w:val="Základní text odsazený 2 Char"/>
    <w:basedOn w:val="Standardnpsmoodstavce"/>
    <w:link w:val="Zkladntextodsazen2"/>
    <w:rsid w:val="002739C1"/>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2739C1"/>
  </w:style>
  <w:style w:type="paragraph" w:styleId="Textvbloku">
    <w:name w:val="Block Text"/>
    <w:basedOn w:val="Normln"/>
    <w:rsid w:val="002739C1"/>
    <w:pPr>
      <w:ind w:left="-180" w:right="-108"/>
      <w:jc w:val="center"/>
    </w:pPr>
    <w:rPr>
      <w:rFonts w:ascii="Arial Black" w:hAnsi="Arial Black"/>
      <w:sz w:val="28"/>
    </w:rPr>
  </w:style>
  <w:style w:type="paragraph" w:styleId="Textvysvtlivek">
    <w:name w:val="endnote text"/>
    <w:basedOn w:val="Normln"/>
    <w:link w:val="TextvysvtlivekChar"/>
    <w:semiHidden/>
    <w:rsid w:val="002739C1"/>
    <w:rPr>
      <w:sz w:val="20"/>
      <w:szCs w:val="20"/>
    </w:rPr>
  </w:style>
  <w:style w:type="character" w:customStyle="1" w:styleId="TextvysvtlivekChar">
    <w:name w:val="Text vysvětlivek Char"/>
    <w:basedOn w:val="Standardnpsmoodstavce"/>
    <w:link w:val="Textvysvtlivek"/>
    <w:semiHidden/>
    <w:rsid w:val="002739C1"/>
    <w:rPr>
      <w:rFonts w:ascii="Times New Roman" w:eastAsia="Times New Roman" w:hAnsi="Times New Roman" w:cs="Times New Roman"/>
      <w:sz w:val="20"/>
      <w:szCs w:val="20"/>
      <w:lang w:eastAsia="cs-CZ"/>
    </w:rPr>
  </w:style>
  <w:style w:type="character" w:styleId="Odkaznavysvtlivky">
    <w:name w:val="endnote reference"/>
    <w:semiHidden/>
    <w:rsid w:val="002739C1"/>
    <w:rPr>
      <w:vertAlign w:val="superscript"/>
    </w:rPr>
  </w:style>
  <w:style w:type="paragraph" w:styleId="Zkladntextodsazen3">
    <w:name w:val="Body Text Indent 3"/>
    <w:basedOn w:val="Normln"/>
    <w:link w:val="Zkladntextodsazen3Char"/>
    <w:rsid w:val="002739C1"/>
    <w:pPr>
      <w:ind w:firstLine="540"/>
      <w:jc w:val="both"/>
    </w:pPr>
    <w:rPr>
      <w:rFonts w:ascii="Arial" w:hAnsi="Arial" w:cs="Arial"/>
      <w:color w:val="FF0000"/>
    </w:rPr>
  </w:style>
  <w:style w:type="character" w:customStyle="1" w:styleId="Zkladntextodsazen3Char">
    <w:name w:val="Základní text odsazený 3 Char"/>
    <w:basedOn w:val="Standardnpsmoodstavce"/>
    <w:link w:val="Zkladntextodsazen3"/>
    <w:rsid w:val="002739C1"/>
    <w:rPr>
      <w:rFonts w:ascii="Arial" w:eastAsia="Times New Roman" w:hAnsi="Arial" w:cs="Arial"/>
      <w:color w:val="FF0000"/>
      <w:sz w:val="24"/>
      <w:szCs w:val="24"/>
      <w:lang w:eastAsia="cs-CZ"/>
    </w:rPr>
  </w:style>
  <w:style w:type="paragraph" w:styleId="Zkladntext2">
    <w:name w:val="Body Text 2"/>
    <w:basedOn w:val="Normln"/>
    <w:link w:val="Zkladntext2Char"/>
    <w:rsid w:val="002739C1"/>
    <w:pPr>
      <w:jc w:val="both"/>
    </w:pPr>
    <w:rPr>
      <w:rFonts w:ascii="Arial" w:hAnsi="Arial" w:cs="Arial"/>
      <w:b/>
      <w:bCs/>
      <w:color w:val="FF0000"/>
      <w:sz w:val="28"/>
    </w:rPr>
  </w:style>
  <w:style w:type="character" w:customStyle="1" w:styleId="Zkladntext2Char">
    <w:name w:val="Základní text 2 Char"/>
    <w:basedOn w:val="Standardnpsmoodstavce"/>
    <w:link w:val="Zkladntext2"/>
    <w:rsid w:val="002739C1"/>
    <w:rPr>
      <w:rFonts w:ascii="Arial" w:eastAsia="Times New Roman" w:hAnsi="Arial" w:cs="Arial"/>
      <w:b/>
      <w:bCs/>
      <w:color w:val="FF0000"/>
      <w:sz w:val="28"/>
      <w:szCs w:val="24"/>
      <w:lang w:eastAsia="cs-CZ"/>
    </w:rPr>
  </w:style>
  <w:style w:type="paragraph" w:customStyle="1" w:styleId="Prosttext1">
    <w:name w:val="Prostý text1"/>
    <w:basedOn w:val="Normln"/>
    <w:rsid w:val="002739C1"/>
    <w:rPr>
      <w:rFonts w:ascii="Courier New" w:hAnsi="Courier New" w:cs="Courier New"/>
      <w:sz w:val="20"/>
      <w:szCs w:val="20"/>
      <w:lang w:eastAsia="ar-SA"/>
    </w:rPr>
  </w:style>
  <w:style w:type="paragraph" w:styleId="Zkladntext3">
    <w:name w:val="Body Text 3"/>
    <w:basedOn w:val="Normln"/>
    <w:link w:val="Zkladntext3Char"/>
    <w:rsid w:val="002739C1"/>
    <w:pPr>
      <w:spacing w:after="120"/>
    </w:pPr>
    <w:rPr>
      <w:sz w:val="16"/>
      <w:szCs w:val="16"/>
    </w:rPr>
  </w:style>
  <w:style w:type="character" w:customStyle="1" w:styleId="Zkladntext3Char">
    <w:name w:val="Základní text 3 Char"/>
    <w:basedOn w:val="Standardnpsmoodstavce"/>
    <w:link w:val="Zkladntext3"/>
    <w:rsid w:val="002739C1"/>
    <w:rPr>
      <w:rFonts w:ascii="Times New Roman" w:eastAsia="Times New Roman" w:hAnsi="Times New Roman" w:cs="Times New Roman"/>
      <w:sz w:val="16"/>
      <w:szCs w:val="16"/>
      <w:lang w:eastAsia="cs-CZ"/>
    </w:rPr>
  </w:style>
  <w:style w:type="paragraph" w:styleId="Odstavecseseznamem">
    <w:name w:val="List Paragraph"/>
    <w:basedOn w:val="Normln"/>
    <w:uiPriority w:val="34"/>
    <w:qFormat/>
    <w:rsid w:val="002739C1"/>
    <w:pPr>
      <w:spacing w:after="200" w:line="276" w:lineRule="auto"/>
      <w:ind w:left="720"/>
      <w:contextualSpacing/>
    </w:pPr>
    <w:rPr>
      <w:rFonts w:ascii="Calibri" w:eastAsia="Calibri" w:hAnsi="Calibri"/>
      <w:sz w:val="22"/>
      <w:szCs w:val="22"/>
      <w:lang w:eastAsia="en-US"/>
    </w:rPr>
  </w:style>
  <w:style w:type="paragraph" w:customStyle="1" w:styleId="CM20">
    <w:name w:val="CM20"/>
    <w:basedOn w:val="Normln"/>
    <w:next w:val="Normln"/>
    <w:rsid w:val="002739C1"/>
    <w:pPr>
      <w:widowControl w:val="0"/>
      <w:autoSpaceDE w:val="0"/>
      <w:autoSpaceDN w:val="0"/>
      <w:adjustRightInd w:val="0"/>
      <w:spacing w:after="120"/>
    </w:pPr>
  </w:style>
  <w:style w:type="paragraph" w:customStyle="1" w:styleId="Import2">
    <w:name w:val="Import 2"/>
    <w:basedOn w:val="Normln"/>
    <w:rsid w:val="002739C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16" w:lineRule="auto"/>
      <w:ind w:firstLine="720"/>
    </w:pPr>
    <w:rPr>
      <w:rFonts w:ascii="Courier New" w:hAnsi="Courier New"/>
      <w:sz w:val="20"/>
      <w:lang w:eastAsia="ar-SA"/>
    </w:rPr>
  </w:style>
  <w:style w:type="paragraph" w:customStyle="1" w:styleId="Zkladntextodsazen31">
    <w:name w:val="Základní text odsazený 31"/>
    <w:basedOn w:val="Normln"/>
    <w:rsid w:val="002739C1"/>
    <w:pPr>
      <w:keepNext/>
      <w:keepLines/>
      <w:widowControl w:val="0"/>
      <w:overflowPunct w:val="0"/>
      <w:autoSpaceDE w:val="0"/>
      <w:spacing w:before="120" w:line="240" w:lineRule="atLeast"/>
      <w:ind w:firstLine="708"/>
      <w:jc w:val="both"/>
      <w:textAlignment w:val="baseline"/>
    </w:pPr>
    <w:rPr>
      <w:rFonts w:ascii="Arial" w:hAnsi="Arial"/>
      <w:sz w:val="22"/>
      <w:szCs w:val="20"/>
      <w:lang w:eastAsia="ar-SA"/>
    </w:rPr>
  </w:style>
  <w:style w:type="paragraph" w:customStyle="1" w:styleId="Import1">
    <w:name w:val="Import 1"/>
    <w:basedOn w:val="Normln"/>
    <w:rsid w:val="002739C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16" w:lineRule="auto"/>
      <w:jc w:val="both"/>
    </w:pPr>
    <w:rPr>
      <w:rFonts w:ascii="Courier New" w:hAnsi="Courier New"/>
      <w:lang w:eastAsia="ar-SA"/>
    </w:rPr>
  </w:style>
  <w:style w:type="paragraph" w:customStyle="1" w:styleId="Import0">
    <w:name w:val="Import 0"/>
    <w:basedOn w:val="Normln"/>
    <w:rsid w:val="002739C1"/>
    <w:pPr>
      <w:suppressAutoHyphens/>
      <w:spacing w:line="288" w:lineRule="auto"/>
      <w:jc w:val="both"/>
    </w:pPr>
    <w:rPr>
      <w:rFonts w:ascii="Courier New" w:hAnsi="Courier New"/>
      <w:lang w:eastAsia="ar-SA"/>
    </w:rPr>
  </w:style>
  <w:style w:type="paragraph" w:customStyle="1" w:styleId="Import4">
    <w:name w:val="Import 4"/>
    <w:basedOn w:val="Import0"/>
    <w:rsid w:val="002739C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jc w:val="left"/>
    </w:pPr>
  </w:style>
  <w:style w:type="paragraph" w:customStyle="1" w:styleId="Import3">
    <w:name w:val="Import 3"/>
    <w:basedOn w:val="Import0"/>
    <w:rsid w:val="002739C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val="0"/>
      <w:spacing w:line="216" w:lineRule="auto"/>
      <w:ind w:firstLine="720"/>
      <w:jc w:val="left"/>
    </w:pPr>
    <w:rPr>
      <w:sz w:val="22"/>
      <w:szCs w:val="20"/>
    </w:rPr>
  </w:style>
  <w:style w:type="paragraph" w:customStyle="1" w:styleId="Import20">
    <w:name w:val="Import 20"/>
    <w:basedOn w:val="Normln"/>
    <w:rsid w:val="002739C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ind w:firstLine="576"/>
    </w:pPr>
    <w:rPr>
      <w:rFonts w:ascii="Courier New" w:hAnsi="Courier New"/>
      <w:szCs w:val="20"/>
    </w:rPr>
  </w:style>
  <w:style w:type="paragraph" w:styleId="Nzev">
    <w:name w:val="Title"/>
    <w:basedOn w:val="Normln"/>
    <w:link w:val="NzevChar"/>
    <w:uiPriority w:val="1"/>
    <w:qFormat/>
    <w:rsid w:val="002739C1"/>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1"/>
    <w:rsid w:val="002739C1"/>
    <w:rPr>
      <w:rFonts w:ascii="Arial" w:eastAsia="Times New Roman" w:hAnsi="Arial" w:cs="Times New Roman"/>
      <w:b/>
      <w:kern w:val="28"/>
      <w:sz w:val="32"/>
      <w:szCs w:val="20"/>
      <w:lang w:eastAsia="cs-CZ"/>
    </w:rPr>
  </w:style>
  <w:style w:type="paragraph" w:styleId="slovanseznam">
    <w:name w:val="List Number"/>
    <w:basedOn w:val="Normln"/>
    <w:rsid w:val="002739C1"/>
    <w:pPr>
      <w:numPr>
        <w:numId w:val="5"/>
      </w:numPr>
      <w:spacing w:line="360" w:lineRule="auto"/>
      <w:jc w:val="both"/>
    </w:pPr>
    <w:rPr>
      <w:rFonts w:ascii="Arial" w:hAnsi="Arial"/>
      <w:sz w:val="20"/>
      <w:szCs w:val="20"/>
    </w:rPr>
  </w:style>
  <w:style w:type="paragraph" w:styleId="Seznamsodrkami">
    <w:name w:val="List Bullet"/>
    <w:basedOn w:val="Normln"/>
    <w:autoRedefine/>
    <w:rsid w:val="002739C1"/>
    <w:pPr>
      <w:numPr>
        <w:numId w:val="6"/>
      </w:numPr>
      <w:tabs>
        <w:tab w:val="left" w:pos="720"/>
      </w:tabs>
      <w:spacing w:line="360" w:lineRule="auto"/>
      <w:ind w:left="1077" w:hanging="720"/>
      <w:jc w:val="both"/>
    </w:pPr>
    <w:rPr>
      <w:rFonts w:ascii="Arial" w:hAnsi="Arial"/>
      <w:sz w:val="20"/>
      <w:szCs w:val="20"/>
    </w:rPr>
  </w:style>
  <w:style w:type="paragraph" w:customStyle="1" w:styleId="texttabulky">
    <w:name w:val="text tabulky"/>
    <w:basedOn w:val="Normln"/>
    <w:rsid w:val="002739C1"/>
    <w:pPr>
      <w:keepNext/>
      <w:spacing w:line="360" w:lineRule="auto"/>
    </w:pPr>
    <w:rPr>
      <w:rFonts w:ascii="Arial Narrow" w:hAnsi="Arial Narrow"/>
      <w:sz w:val="20"/>
      <w:szCs w:val="20"/>
    </w:rPr>
  </w:style>
  <w:style w:type="paragraph" w:customStyle="1" w:styleId="Normal01">
    <w:name w:val="Normal 01"/>
    <w:basedOn w:val="Normln"/>
    <w:rsid w:val="002739C1"/>
    <w:pPr>
      <w:widowControl w:val="0"/>
      <w:jc w:val="both"/>
    </w:pPr>
    <w:rPr>
      <w:rFonts w:ascii="Arial" w:hAnsi="Arial"/>
      <w:sz w:val="17"/>
      <w:szCs w:val="20"/>
    </w:rPr>
  </w:style>
  <w:style w:type="paragraph" w:customStyle="1" w:styleId="H1">
    <w:name w:val="H1"/>
    <w:basedOn w:val="Normln"/>
    <w:next w:val="Normln"/>
    <w:rsid w:val="002739C1"/>
    <w:pPr>
      <w:keepNext/>
      <w:widowControl w:val="0"/>
      <w:spacing w:before="60" w:after="60"/>
      <w:outlineLvl w:val="1"/>
    </w:pPr>
    <w:rPr>
      <w:b/>
      <w:snapToGrid w:val="0"/>
      <w:kern w:val="36"/>
      <w:szCs w:val="20"/>
    </w:rPr>
  </w:style>
  <w:style w:type="character" w:customStyle="1" w:styleId="HTMLMarkup">
    <w:name w:val="HTML Markup"/>
    <w:rsid w:val="002739C1"/>
    <w:rPr>
      <w:vanish/>
      <w:color w:val="FF0000"/>
    </w:rPr>
  </w:style>
  <w:style w:type="paragraph" w:customStyle="1" w:styleId="DefinitionTerm">
    <w:name w:val="Definition Term"/>
    <w:basedOn w:val="Normln"/>
    <w:next w:val="Normln"/>
    <w:rsid w:val="002739C1"/>
    <w:pPr>
      <w:widowControl w:val="0"/>
    </w:pPr>
    <w:rPr>
      <w:snapToGrid w:val="0"/>
      <w:szCs w:val="20"/>
    </w:rPr>
  </w:style>
  <w:style w:type="character" w:styleId="Siln">
    <w:name w:val="Strong"/>
    <w:uiPriority w:val="22"/>
    <w:qFormat/>
    <w:rsid w:val="002739C1"/>
    <w:rPr>
      <w:b/>
      <w:bCs/>
    </w:rPr>
  </w:style>
  <w:style w:type="paragraph" w:styleId="Textbubliny">
    <w:name w:val="Balloon Text"/>
    <w:basedOn w:val="Normln"/>
    <w:link w:val="TextbublinyChar"/>
    <w:uiPriority w:val="99"/>
    <w:rsid w:val="002739C1"/>
    <w:rPr>
      <w:rFonts w:ascii="Tahoma" w:hAnsi="Tahoma" w:cs="Tahoma"/>
      <w:sz w:val="16"/>
      <w:szCs w:val="16"/>
    </w:rPr>
  </w:style>
  <w:style w:type="character" w:customStyle="1" w:styleId="TextbublinyChar">
    <w:name w:val="Text bubliny Char"/>
    <w:basedOn w:val="Standardnpsmoodstavce"/>
    <w:link w:val="Textbubliny"/>
    <w:uiPriority w:val="99"/>
    <w:rsid w:val="002739C1"/>
    <w:rPr>
      <w:rFonts w:ascii="Tahoma" w:eastAsia="Times New Roman" w:hAnsi="Tahoma" w:cs="Tahoma"/>
      <w:sz w:val="16"/>
      <w:szCs w:val="16"/>
      <w:lang w:eastAsia="cs-CZ"/>
    </w:rPr>
  </w:style>
  <w:style w:type="numbering" w:customStyle="1" w:styleId="Bezseznamu1">
    <w:name w:val="Bez seznamu1"/>
    <w:next w:val="Bezseznamu"/>
    <w:uiPriority w:val="99"/>
    <w:semiHidden/>
    <w:unhideWhenUsed/>
    <w:rsid w:val="002739C1"/>
  </w:style>
  <w:style w:type="paragraph" w:customStyle="1" w:styleId="text-biltab">
    <w:name w:val="text-biltab"/>
    <w:basedOn w:val="Normln"/>
    <w:rsid w:val="002739C1"/>
    <w:pPr>
      <w:keepNext/>
      <w:spacing w:before="60" w:after="60"/>
      <w:jc w:val="both"/>
    </w:pPr>
    <w:rPr>
      <w:rFonts w:ascii="Arial Narrow" w:hAnsi="Arial Narrow"/>
      <w:snapToGrid w:val="0"/>
      <w:color w:val="000000"/>
      <w:sz w:val="20"/>
      <w:szCs w:val="20"/>
    </w:rPr>
  </w:style>
  <w:style w:type="paragraph" w:customStyle="1" w:styleId="0HKGroteskzakladnitext">
    <w:name w:val="0_HKGrotesk zakladni text"/>
    <w:basedOn w:val="Normln"/>
    <w:link w:val="0HKGroteskzakladnitextChar"/>
    <w:qFormat/>
    <w:rsid w:val="00AF1889"/>
    <w:pPr>
      <w:spacing w:before="120" w:after="120"/>
      <w:jc w:val="both"/>
    </w:pPr>
    <w:rPr>
      <w:rFonts w:ascii="HK Grotesk" w:hAnsi="HK Grotesk"/>
      <w:sz w:val="20"/>
      <w:lang w:val="x-none" w:eastAsia="x-none"/>
    </w:rPr>
  </w:style>
  <w:style w:type="paragraph" w:styleId="Normlnweb">
    <w:name w:val="Normal (Web)"/>
    <w:basedOn w:val="Normln"/>
    <w:uiPriority w:val="99"/>
    <w:unhideWhenUsed/>
    <w:rsid w:val="002739C1"/>
    <w:pPr>
      <w:spacing w:before="100" w:beforeAutospacing="1" w:after="100" w:afterAutospacing="1"/>
    </w:pPr>
    <w:rPr>
      <w:rFonts w:eastAsiaTheme="minorHAnsi"/>
    </w:rPr>
  </w:style>
  <w:style w:type="table" w:styleId="Mkatabulky">
    <w:name w:val="Table Grid"/>
    <w:basedOn w:val="Normlntabulka"/>
    <w:uiPriority w:val="59"/>
    <w:rsid w:val="002739C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2739C1"/>
  </w:style>
  <w:style w:type="paragraph" w:styleId="Rejstk1">
    <w:name w:val="index 1"/>
    <w:basedOn w:val="Normln"/>
    <w:next w:val="Normln"/>
    <w:rsid w:val="002739C1"/>
    <w:pPr>
      <w:tabs>
        <w:tab w:val="right" w:leader="dot" w:pos="9072"/>
      </w:tabs>
      <w:spacing w:line="360" w:lineRule="auto"/>
      <w:ind w:left="200" w:hanging="200"/>
      <w:jc w:val="both"/>
    </w:pPr>
    <w:rPr>
      <w:rFonts w:ascii="Arial" w:hAnsi="Arial"/>
      <w:sz w:val="20"/>
      <w:szCs w:val="20"/>
    </w:rPr>
  </w:style>
  <w:style w:type="paragraph" w:styleId="Rejstk2">
    <w:name w:val="index 2"/>
    <w:basedOn w:val="Normln"/>
    <w:next w:val="Normln"/>
    <w:rsid w:val="002739C1"/>
    <w:pPr>
      <w:tabs>
        <w:tab w:val="right" w:leader="dot" w:pos="9072"/>
      </w:tabs>
      <w:spacing w:line="360" w:lineRule="auto"/>
      <w:ind w:left="400" w:hanging="200"/>
      <w:jc w:val="both"/>
    </w:pPr>
    <w:rPr>
      <w:rFonts w:ascii="Arial" w:hAnsi="Arial"/>
      <w:sz w:val="20"/>
      <w:szCs w:val="20"/>
    </w:rPr>
  </w:style>
  <w:style w:type="paragraph" w:customStyle="1" w:styleId="1">
    <w:name w:val="1"/>
    <w:basedOn w:val="Normln"/>
    <w:next w:val="Rozloendokumentu"/>
    <w:rsid w:val="002739C1"/>
    <w:pPr>
      <w:shd w:val="clear" w:color="auto" w:fill="000080"/>
      <w:spacing w:line="360" w:lineRule="auto"/>
      <w:ind w:firstLine="709"/>
      <w:jc w:val="both"/>
    </w:pPr>
    <w:rPr>
      <w:rFonts w:ascii="Tahoma" w:hAnsi="Tahoma"/>
      <w:sz w:val="20"/>
      <w:szCs w:val="20"/>
    </w:rPr>
  </w:style>
  <w:style w:type="table" w:customStyle="1" w:styleId="Mkatabulky1">
    <w:name w:val="Mřížka tabulky1"/>
    <w:basedOn w:val="Normlntabulka"/>
    <w:next w:val="Mkatabulky"/>
    <w:uiPriority w:val="59"/>
    <w:rsid w:val="002739C1"/>
    <w:pPr>
      <w:spacing w:after="0" w:line="240" w:lineRule="auto"/>
    </w:pPr>
    <w:rPr>
      <w:rFonts w:ascii="Arial" w:eastAsia="Calibri" w:hAnsi="Arial"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ozloendokumentu">
    <w:name w:val="Document Map"/>
    <w:basedOn w:val="Normln"/>
    <w:link w:val="RozloendokumentuChar"/>
    <w:uiPriority w:val="99"/>
    <w:unhideWhenUsed/>
    <w:rsid w:val="002739C1"/>
    <w:pPr>
      <w:ind w:firstLine="709"/>
      <w:jc w:val="both"/>
    </w:pPr>
    <w:rPr>
      <w:rFonts w:ascii="Tahoma" w:hAnsi="Tahoma" w:cs="Tahoma"/>
      <w:sz w:val="16"/>
      <w:szCs w:val="16"/>
    </w:rPr>
  </w:style>
  <w:style w:type="character" w:customStyle="1" w:styleId="RozloendokumentuChar">
    <w:name w:val="Rozložení dokumentu Char"/>
    <w:basedOn w:val="Standardnpsmoodstavce"/>
    <w:link w:val="Rozloendokumentu"/>
    <w:uiPriority w:val="99"/>
    <w:rsid w:val="002739C1"/>
    <w:rPr>
      <w:rFonts w:ascii="Tahoma" w:eastAsia="Times New Roman" w:hAnsi="Tahoma" w:cs="Tahoma"/>
      <w:sz w:val="16"/>
      <w:szCs w:val="16"/>
      <w:lang w:eastAsia="cs-CZ"/>
    </w:rPr>
  </w:style>
  <w:style w:type="numbering" w:customStyle="1" w:styleId="Bezseznamu3">
    <w:name w:val="Bez seznamu3"/>
    <w:next w:val="Bezseznamu"/>
    <w:uiPriority w:val="99"/>
    <w:semiHidden/>
    <w:unhideWhenUsed/>
    <w:rsid w:val="002739C1"/>
  </w:style>
  <w:style w:type="numbering" w:customStyle="1" w:styleId="Bezseznamu4">
    <w:name w:val="Bez seznamu4"/>
    <w:next w:val="Bezseznamu"/>
    <w:uiPriority w:val="99"/>
    <w:semiHidden/>
    <w:unhideWhenUsed/>
    <w:rsid w:val="002739C1"/>
  </w:style>
  <w:style w:type="paragraph" w:styleId="Titulek">
    <w:name w:val="caption"/>
    <w:basedOn w:val="Normln"/>
    <w:next w:val="Normln"/>
    <w:uiPriority w:val="35"/>
    <w:unhideWhenUsed/>
    <w:qFormat/>
    <w:rsid w:val="002739C1"/>
    <w:pPr>
      <w:keepNext/>
      <w:spacing w:before="120"/>
      <w:ind w:firstLine="709"/>
    </w:pPr>
    <w:rPr>
      <w:rFonts w:ascii="Arial" w:hAnsi="Arial"/>
      <w:b/>
      <w:bCs/>
      <w:sz w:val="20"/>
      <w:szCs w:val="20"/>
    </w:rPr>
  </w:style>
  <w:style w:type="character" w:customStyle="1" w:styleId="FontStyle13">
    <w:name w:val="Font Style13"/>
    <w:basedOn w:val="Standardnpsmoodstavce"/>
    <w:uiPriority w:val="99"/>
    <w:rsid w:val="002739C1"/>
    <w:rPr>
      <w:rFonts w:ascii="Bookman Old Style" w:hAnsi="Bookman Old Style" w:cs="Bookman Old Style"/>
      <w:sz w:val="16"/>
      <w:szCs w:val="16"/>
    </w:rPr>
  </w:style>
  <w:style w:type="character" w:customStyle="1" w:styleId="FontStyle12">
    <w:name w:val="Font Style12"/>
    <w:basedOn w:val="Standardnpsmoodstavce"/>
    <w:uiPriority w:val="99"/>
    <w:rsid w:val="002739C1"/>
    <w:rPr>
      <w:rFonts w:ascii="Bookman Old Style" w:hAnsi="Bookman Old Style" w:cs="Bookman Old Style"/>
      <w:sz w:val="18"/>
      <w:szCs w:val="18"/>
    </w:rPr>
  </w:style>
  <w:style w:type="numbering" w:customStyle="1" w:styleId="Bezseznamu5">
    <w:name w:val="Bez seznamu5"/>
    <w:next w:val="Bezseznamu"/>
    <w:uiPriority w:val="99"/>
    <w:semiHidden/>
    <w:unhideWhenUsed/>
    <w:rsid w:val="002739C1"/>
  </w:style>
  <w:style w:type="paragraph" w:customStyle="1" w:styleId="xl63">
    <w:name w:val="xl63"/>
    <w:basedOn w:val="Normln"/>
    <w:rsid w:val="002739C1"/>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sz w:val="16"/>
      <w:szCs w:val="16"/>
    </w:rPr>
  </w:style>
  <w:style w:type="paragraph" w:customStyle="1" w:styleId="xl64">
    <w:name w:val="xl64"/>
    <w:basedOn w:val="Normln"/>
    <w:rsid w:val="002739C1"/>
    <w:pPr>
      <w:pBdr>
        <w:top w:val="single" w:sz="8" w:space="0" w:color="auto"/>
        <w:right w:val="single" w:sz="8" w:space="0" w:color="auto"/>
      </w:pBdr>
      <w:shd w:val="clear" w:color="000000" w:fill="FFCCCC"/>
      <w:spacing w:before="100" w:beforeAutospacing="1" w:after="100" w:afterAutospacing="1"/>
      <w:jc w:val="center"/>
      <w:textAlignment w:val="center"/>
    </w:pPr>
    <w:rPr>
      <w:rFonts w:ascii="Arial Narrow" w:hAnsi="Arial Narrow"/>
      <w:sz w:val="16"/>
      <w:szCs w:val="16"/>
    </w:rPr>
  </w:style>
  <w:style w:type="paragraph" w:customStyle="1" w:styleId="xl65">
    <w:name w:val="xl65"/>
    <w:basedOn w:val="Normln"/>
    <w:rsid w:val="002739C1"/>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66">
    <w:name w:val="xl66"/>
    <w:basedOn w:val="Normln"/>
    <w:rsid w:val="002739C1"/>
    <w:pPr>
      <w:pBdr>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67">
    <w:name w:val="xl67"/>
    <w:basedOn w:val="Normln"/>
    <w:rsid w:val="002739C1"/>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68">
    <w:name w:val="xl68"/>
    <w:basedOn w:val="Normln"/>
    <w:rsid w:val="002739C1"/>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center"/>
    </w:pPr>
    <w:rPr>
      <w:rFonts w:ascii="Arial Narrow" w:hAnsi="Arial Narrow"/>
      <w:b/>
      <w:bCs/>
      <w:sz w:val="16"/>
      <w:szCs w:val="16"/>
    </w:rPr>
  </w:style>
  <w:style w:type="paragraph" w:customStyle="1" w:styleId="xl69">
    <w:name w:val="xl69"/>
    <w:basedOn w:val="Normln"/>
    <w:rsid w:val="002739C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0">
    <w:name w:val="xl70"/>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1">
    <w:name w:val="xl71"/>
    <w:basedOn w:val="Normln"/>
    <w:rsid w:val="002739C1"/>
    <w:pPr>
      <w:pBdr>
        <w:left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2">
    <w:name w:val="xl72"/>
    <w:basedOn w:val="Normln"/>
    <w:rsid w:val="002739C1"/>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3">
    <w:name w:val="xl73"/>
    <w:basedOn w:val="Normln"/>
    <w:rsid w:val="002739C1"/>
    <w:pPr>
      <w:pBdr>
        <w:top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sz w:val="16"/>
      <w:szCs w:val="16"/>
    </w:rPr>
  </w:style>
  <w:style w:type="paragraph" w:customStyle="1" w:styleId="xl74">
    <w:name w:val="xl74"/>
    <w:basedOn w:val="Normln"/>
    <w:rsid w:val="002739C1"/>
    <w:pPr>
      <w:pBdr>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sz w:val="16"/>
      <w:szCs w:val="16"/>
    </w:rPr>
  </w:style>
  <w:style w:type="paragraph" w:customStyle="1" w:styleId="xl75">
    <w:name w:val="xl75"/>
    <w:basedOn w:val="Normln"/>
    <w:rsid w:val="002739C1"/>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6">
    <w:name w:val="xl76"/>
    <w:basedOn w:val="Normln"/>
    <w:rsid w:val="002739C1"/>
    <w:pPr>
      <w:pBdr>
        <w:top w:val="single" w:sz="8"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77">
    <w:name w:val="xl77"/>
    <w:basedOn w:val="Normln"/>
    <w:rsid w:val="002739C1"/>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8">
    <w:name w:val="xl78"/>
    <w:basedOn w:val="Normln"/>
    <w:rsid w:val="002739C1"/>
    <w:pPr>
      <w:pBdr>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79">
    <w:name w:val="xl79"/>
    <w:basedOn w:val="Normln"/>
    <w:rsid w:val="002739C1"/>
    <w:pPr>
      <w:pBdr>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0">
    <w:name w:val="xl80"/>
    <w:basedOn w:val="Normln"/>
    <w:rsid w:val="002739C1"/>
    <w:pPr>
      <w:pBdr>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1">
    <w:name w:val="xl81"/>
    <w:basedOn w:val="Normln"/>
    <w:rsid w:val="00273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82">
    <w:name w:val="xl82"/>
    <w:basedOn w:val="Normln"/>
    <w:rsid w:val="002739C1"/>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3">
    <w:name w:val="xl83"/>
    <w:basedOn w:val="Normln"/>
    <w:rsid w:val="002739C1"/>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4">
    <w:name w:val="xl84"/>
    <w:basedOn w:val="Normln"/>
    <w:rsid w:val="002739C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85">
    <w:name w:val="xl85"/>
    <w:basedOn w:val="Normln"/>
    <w:rsid w:val="002739C1"/>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rFonts w:ascii="Arial Narrow" w:hAnsi="Arial Narrow"/>
      <w:b/>
      <w:bCs/>
      <w:sz w:val="16"/>
      <w:szCs w:val="16"/>
    </w:rPr>
  </w:style>
  <w:style w:type="paragraph" w:customStyle="1" w:styleId="xl86">
    <w:name w:val="xl86"/>
    <w:basedOn w:val="Normln"/>
    <w:rsid w:val="002739C1"/>
    <w:pPr>
      <w:pBdr>
        <w:top w:val="single" w:sz="4" w:space="0" w:color="auto"/>
        <w:left w:val="single" w:sz="4" w:space="0" w:color="auto"/>
        <w:bottom w:val="single" w:sz="8" w:space="0" w:color="auto"/>
        <w:right w:val="single" w:sz="4" w:space="0" w:color="auto"/>
      </w:pBdr>
      <w:shd w:val="clear" w:color="000000" w:fill="00B050"/>
      <w:spacing w:before="100" w:beforeAutospacing="1" w:after="100" w:afterAutospacing="1"/>
      <w:jc w:val="center"/>
      <w:textAlignment w:val="center"/>
    </w:pPr>
    <w:rPr>
      <w:rFonts w:ascii="Arial Narrow" w:hAnsi="Arial Narrow"/>
      <w:b/>
      <w:bCs/>
      <w:sz w:val="16"/>
      <w:szCs w:val="16"/>
    </w:rPr>
  </w:style>
  <w:style w:type="paragraph" w:customStyle="1" w:styleId="xl87">
    <w:name w:val="xl87"/>
    <w:basedOn w:val="Normln"/>
    <w:rsid w:val="002739C1"/>
    <w:pPr>
      <w:pBdr>
        <w:left w:val="single" w:sz="4"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8">
    <w:name w:val="xl88"/>
    <w:basedOn w:val="Normln"/>
    <w:rsid w:val="002739C1"/>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89">
    <w:name w:val="xl89"/>
    <w:basedOn w:val="Normln"/>
    <w:rsid w:val="002739C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90">
    <w:name w:val="xl90"/>
    <w:basedOn w:val="Normln"/>
    <w:rsid w:val="002739C1"/>
    <w:pPr>
      <w:pBdr>
        <w:top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91">
    <w:name w:val="xl91"/>
    <w:basedOn w:val="Normln"/>
    <w:rsid w:val="002739C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92">
    <w:name w:val="xl92"/>
    <w:basedOn w:val="Normln"/>
    <w:rsid w:val="002739C1"/>
    <w:pPr>
      <w:spacing w:before="100" w:beforeAutospacing="1" w:after="100" w:afterAutospacing="1"/>
      <w:textAlignment w:val="center"/>
    </w:pPr>
    <w:rPr>
      <w:rFonts w:ascii="Arial Narrow" w:hAnsi="Arial Narrow"/>
      <w:sz w:val="16"/>
      <w:szCs w:val="16"/>
    </w:rPr>
  </w:style>
  <w:style w:type="paragraph" w:customStyle="1" w:styleId="xl93">
    <w:name w:val="xl93"/>
    <w:basedOn w:val="Normln"/>
    <w:rsid w:val="002739C1"/>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center"/>
    </w:pPr>
    <w:rPr>
      <w:rFonts w:ascii="Arial Narrow" w:hAnsi="Arial Narrow"/>
      <w:b/>
      <w:bCs/>
      <w:sz w:val="16"/>
      <w:szCs w:val="16"/>
    </w:rPr>
  </w:style>
  <w:style w:type="paragraph" w:customStyle="1" w:styleId="xl94">
    <w:name w:val="xl94"/>
    <w:basedOn w:val="Normln"/>
    <w:rsid w:val="002739C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16"/>
      <w:szCs w:val="16"/>
    </w:rPr>
  </w:style>
  <w:style w:type="paragraph" w:customStyle="1" w:styleId="xl95">
    <w:name w:val="xl95"/>
    <w:basedOn w:val="Normln"/>
    <w:rsid w:val="002739C1"/>
    <w:pPr>
      <w:pBdr>
        <w:top w:val="single" w:sz="4" w:space="0" w:color="auto"/>
        <w:left w:val="single" w:sz="4" w:space="0" w:color="auto"/>
        <w:bottom w:val="single" w:sz="8" w:space="0" w:color="auto"/>
        <w:right w:val="single" w:sz="4" w:space="0" w:color="auto"/>
      </w:pBdr>
      <w:shd w:val="clear" w:color="000000" w:fill="75923C"/>
      <w:spacing w:before="100" w:beforeAutospacing="1" w:after="100" w:afterAutospacing="1"/>
      <w:jc w:val="center"/>
      <w:textAlignment w:val="center"/>
    </w:pPr>
    <w:rPr>
      <w:rFonts w:ascii="Arial Narrow" w:hAnsi="Arial Narrow"/>
      <w:b/>
      <w:bCs/>
      <w:sz w:val="16"/>
      <w:szCs w:val="16"/>
    </w:rPr>
  </w:style>
  <w:style w:type="paragraph" w:customStyle="1" w:styleId="xl96">
    <w:name w:val="xl96"/>
    <w:basedOn w:val="Normln"/>
    <w:rsid w:val="002739C1"/>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Arial Narrow" w:hAnsi="Arial Narrow"/>
      <w:b/>
      <w:bCs/>
      <w:sz w:val="16"/>
      <w:szCs w:val="16"/>
    </w:rPr>
  </w:style>
  <w:style w:type="paragraph" w:customStyle="1" w:styleId="xl97">
    <w:name w:val="xl97"/>
    <w:basedOn w:val="Normln"/>
    <w:rsid w:val="002739C1"/>
    <w:pPr>
      <w:pBdr>
        <w:top w:val="single" w:sz="4" w:space="0" w:color="auto"/>
        <w:left w:val="single" w:sz="8" w:space="0" w:color="auto"/>
        <w:bottom w:val="single" w:sz="8" w:space="0" w:color="auto"/>
        <w:right w:val="single" w:sz="4" w:space="0" w:color="auto"/>
      </w:pBdr>
      <w:shd w:val="clear" w:color="000000" w:fill="974807"/>
      <w:spacing w:before="100" w:beforeAutospacing="1" w:after="100" w:afterAutospacing="1"/>
      <w:jc w:val="center"/>
      <w:textAlignment w:val="center"/>
    </w:pPr>
    <w:rPr>
      <w:rFonts w:ascii="Arial Narrow" w:hAnsi="Arial Narrow"/>
      <w:b/>
      <w:bCs/>
      <w:sz w:val="16"/>
      <w:szCs w:val="16"/>
    </w:rPr>
  </w:style>
  <w:style w:type="paragraph" w:customStyle="1" w:styleId="xl98">
    <w:name w:val="xl98"/>
    <w:basedOn w:val="Normln"/>
    <w:rsid w:val="002739C1"/>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jc w:val="center"/>
      <w:textAlignment w:val="center"/>
    </w:pPr>
    <w:rPr>
      <w:rFonts w:ascii="Arial Narrow" w:hAnsi="Arial Narrow"/>
      <w:b/>
      <w:bCs/>
      <w:sz w:val="16"/>
      <w:szCs w:val="16"/>
    </w:rPr>
  </w:style>
  <w:style w:type="paragraph" w:customStyle="1" w:styleId="xl99">
    <w:name w:val="xl99"/>
    <w:basedOn w:val="Normln"/>
    <w:rsid w:val="002739C1"/>
    <w:pPr>
      <w:pBdr>
        <w:top w:val="single" w:sz="4" w:space="0" w:color="auto"/>
        <w:left w:val="single" w:sz="4" w:space="0" w:color="auto"/>
        <w:bottom w:val="single" w:sz="8" w:space="0" w:color="auto"/>
        <w:right w:val="single" w:sz="4" w:space="0" w:color="auto"/>
      </w:pBdr>
      <w:shd w:val="clear" w:color="000000" w:fill="E46D0A"/>
      <w:spacing w:before="100" w:beforeAutospacing="1" w:after="100" w:afterAutospacing="1"/>
      <w:jc w:val="center"/>
      <w:textAlignment w:val="center"/>
    </w:pPr>
    <w:rPr>
      <w:rFonts w:ascii="Arial Narrow" w:hAnsi="Arial Narrow"/>
      <w:b/>
      <w:bCs/>
      <w:sz w:val="16"/>
      <w:szCs w:val="16"/>
    </w:rPr>
  </w:style>
  <w:style w:type="paragraph" w:customStyle="1" w:styleId="xl100">
    <w:name w:val="xl100"/>
    <w:basedOn w:val="Normln"/>
    <w:rsid w:val="002739C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16"/>
      <w:szCs w:val="16"/>
    </w:rPr>
  </w:style>
  <w:style w:type="paragraph" w:customStyle="1" w:styleId="xl101">
    <w:name w:val="xl101"/>
    <w:basedOn w:val="Normln"/>
    <w:rsid w:val="002739C1"/>
    <w:pPr>
      <w:spacing w:before="100" w:beforeAutospacing="1" w:after="100" w:afterAutospacing="1"/>
      <w:textAlignment w:val="center"/>
    </w:pPr>
  </w:style>
  <w:style w:type="paragraph" w:customStyle="1" w:styleId="xl102">
    <w:name w:val="xl102"/>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03">
    <w:name w:val="xl103"/>
    <w:basedOn w:val="Normln"/>
    <w:rsid w:val="002739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04">
    <w:name w:val="xl104"/>
    <w:basedOn w:val="Normln"/>
    <w:rsid w:val="002739C1"/>
    <w:pPr>
      <w:pBdr>
        <w:top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05">
    <w:name w:val="xl105"/>
    <w:basedOn w:val="Normln"/>
    <w:rsid w:val="002739C1"/>
    <w:pPr>
      <w:pBdr>
        <w:top w:val="single" w:sz="4" w:space="0" w:color="auto"/>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06">
    <w:name w:val="xl106"/>
    <w:basedOn w:val="Normln"/>
    <w:rsid w:val="002739C1"/>
    <w:pPr>
      <w:pBdr>
        <w:top w:val="single" w:sz="4" w:space="0" w:color="auto"/>
        <w:left w:val="single" w:sz="8"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07">
    <w:name w:val="xl107"/>
    <w:basedOn w:val="Normln"/>
    <w:rsid w:val="002739C1"/>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08">
    <w:name w:val="xl108"/>
    <w:basedOn w:val="Normln"/>
    <w:rsid w:val="002739C1"/>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09">
    <w:name w:val="xl109"/>
    <w:basedOn w:val="Normln"/>
    <w:rsid w:val="002739C1"/>
    <w:pPr>
      <w:pBdr>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10">
    <w:name w:val="xl110"/>
    <w:basedOn w:val="Normln"/>
    <w:rsid w:val="002739C1"/>
    <w:pPr>
      <w:pBdr>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11">
    <w:name w:val="xl111"/>
    <w:basedOn w:val="Normln"/>
    <w:rsid w:val="002739C1"/>
    <w:pPr>
      <w:pBdr>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12">
    <w:name w:val="xl112"/>
    <w:basedOn w:val="Normln"/>
    <w:rsid w:val="002739C1"/>
    <w:pPr>
      <w:pBdr>
        <w:left w:val="single" w:sz="8" w:space="0" w:color="auto"/>
      </w:pBdr>
      <w:spacing w:before="100" w:beforeAutospacing="1" w:after="100" w:afterAutospacing="1"/>
      <w:textAlignment w:val="center"/>
    </w:pPr>
    <w:rPr>
      <w:rFonts w:ascii="Arial Narrow" w:hAnsi="Arial Narrow"/>
      <w:sz w:val="16"/>
      <w:szCs w:val="16"/>
    </w:rPr>
  </w:style>
  <w:style w:type="paragraph" w:customStyle="1" w:styleId="xl113">
    <w:name w:val="xl113"/>
    <w:basedOn w:val="Normln"/>
    <w:rsid w:val="002739C1"/>
    <w:pPr>
      <w:pBdr>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14">
    <w:name w:val="xl114"/>
    <w:basedOn w:val="Normln"/>
    <w:rsid w:val="002739C1"/>
    <w:pPr>
      <w:pBdr>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15">
    <w:name w:val="xl115"/>
    <w:basedOn w:val="Normln"/>
    <w:rsid w:val="002739C1"/>
    <w:pPr>
      <w:pBdr>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16">
    <w:name w:val="xl116"/>
    <w:basedOn w:val="Normln"/>
    <w:rsid w:val="002739C1"/>
    <w:pPr>
      <w:pBdr>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17">
    <w:name w:val="xl117"/>
    <w:basedOn w:val="Normln"/>
    <w:rsid w:val="002739C1"/>
    <w:pPr>
      <w:pBdr>
        <w:left w:val="single" w:sz="8"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18">
    <w:name w:val="xl118"/>
    <w:basedOn w:val="Normln"/>
    <w:rsid w:val="002739C1"/>
    <w:pPr>
      <w:pBdr>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19">
    <w:name w:val="xl119"/>
    <w:basedOn w:val="Normln"/>
    <w:rsid w:val="002739C1"/>
    <w:pPr>
      <w:pBdr>
        <w:bottom w:val="single" w:sz="4" w:space="0" w:color="auto"/>
      </w:pBdr>
      <w:spacing w:before="100" w:beforeAutospacing="1" w:after="100" w:afterAutospacing="1"/>
      <w:textAlignment w:val="center"/>
    </w:pPr>
  </w:style>
  <w:style w:type="paragraph" w:customStyle="1" w:styleId="xl120">
    <w:name w:val="xl120"/>
    <w:basedOn w:val="Normln"/>
    <w:rsid w:val="002739C1"/>
    <w:pPr>
      <w:pBdr>
        <w:top w:val="single" w:sz="8" w:space="0" w:color="auto"/>
        <w:left w:val="single" w:sz="8" w:space="0" w:color="auto"/>
        <w:bottom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121">
    <w:name w:val="xl121"/>
    <w:basedOn w:val="Normln"/>
    <w:rsid w:val="002739C1"/>
    <w:pPr>
      <w:pBdr>
        <w:top w:val="single" w:sz="8" w:space="0" w:color="auto"/>
        <w:left w:val="single" w:sz="8" w:space="0" w:color="auto"/>
        <w:bottom w:val="single" w:sz="8" w:space="0" w:color="auto"/>
        <w:right w:val="single" w:sz="4"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2">
    <w:name w:val="xl122"/>
    <w:basedOn w:val="Normln"/>
    <w:rsid w:val="002739C1"/>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3">
    <w:name w:val="xl123"/>
    <w:basedOn w:val="Normln"/>
    <w:rsid w:val="002739C1"/>
    <w:pPr>
      <w:pBdr>
        <w:top w:val="single" w:sz="8" w:space="0" w:color="auto"/>
        <w:left w:val="single" w:sz="4" w:space="0" w:color="auto"/>
        <w:bottom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4">
    <w:name w:val="xl124"/>
    <w:basedOn w:val="Normln"/>
    <w:rsid w:val="002739C1"/>
    <w:pPr>
      <w:pBdr>
        <w:top w:val="single" w:sz="8" w:space="0" w:color="auto"/>
        <w:left w:val="single" w:sz="4"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5">
    <w:name w:val="xl125"/>
    <w:basedOn w:val="Normln"/>
    <w:rsid w:val="002739C1"/>
    <w:pPr>
      <w:pBdr>
        <w:top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6">
    <w:name w:val="xl126"/>
    <w:basedOn w:val="Normln"/>
    <w:rsid w:val="002739C1"/>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rPr>
  </w:style>
  <w:style w:type="paragraph" w:customStyle="1" w:styleId="xl127">
    <w:name w:val="xl127"/>
    <w:basedOn w:val="Normln"/>
    <w:rsid w:val="002739C1"/>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28">
    <w:name w:val="xl128"/>
    <w:basedOn w:val="Normln"/>
    <w:rsid w:val="002739C1"/>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29">
    <w:name w:val="xl129"/>
    <w:basedOn w:val="Normln"/>
    <w:rsid w:val="002739C1"/>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30">
    <w:name w:val="xl130"/>
    <w:basedOn w:val="Normln"/>
    <w:rsid w:val="002739C1"/>
    <w:pPr>
      <w:pBdr>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rPr>
  </w:style>
  <w:style w:type="paragraph" w:customStyle="1" w:styleId="xl131">
    <w:name w:val="xl131"/>
    <w:basedOn w:val="Normln"/>
    <w:rsid w:val="002739C1"/>
    <w:pPr>
      <w:pBdr>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2">
    <w:name w:val="xl132"/>
    <w:basedOn w:val="Normln"/>
    <w:rsid w:val="002739C1"/>
    <w:pPr>
      <w:pBdr>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3">
    <w:name w:val="xl133"/>
    <w:basedOn w:val="Normln"/>
    <w:rsid w:val="002739C1"/>
    <w:pPr>
      <w:pBdr>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34">
    <w:name w:val="xl134"/>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rPr>
  </w:style>
  <w:style w:type="paragraph" w:customStyle="1" w:styleId="xl135">
    <w:name w:val="xl135"/>
    <w:basedOn w:val="Normln"/>
    <w:rsid w:val="002739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6">
    <w:name w:val="xl136"/>
    <w:basedOn w:val="Normln"/>
    <w:rsid w:val="002739C1"/>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37">
    <w:name w:val="xl137"/>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8">
    <w:name w:val="xl138"/>
    <w:basedOn w:val="Normln"/>
    <w:rsid w:val="002739C1"/>
    <w:pPr>
      <w:pBdr>
        <w:left w:val="single" w:sz="8"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9">
    <w:name w:val="xl139"/>
    <w:basedOn w:val="Normln"/>
    <w:rsid w:val="002739C1"/>
    <w:pPr>
      <w:pBdr>
        <w:left w:val="single" w:sz="4"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0">
    <w:name w:val="xl140"/>
    <w:basedOn w:val="Normln"/>
    <w:rsid w:val="002739C1"/>
    <w:pPr>
      <w:pBdr>
        <w:left w:val="single" w:sz="4"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41">
    <w:name w:val="xl141"/>
    <w:basedOn w:val="Normln"/>
    <w:rsid w:val="002739C1"/>
    <w:pPr>
      <w:pBdr>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42">
    <w:name w:val="xl142"/>
    <w:basedOn w:val="Normln"/>
    <w:rsid w:val="002739C1"/>
    <w:pPr>
      <w:pBdr>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3">
    <w:name w:val="xl143"/>
    <w:basedOn w:val="Normln"/>
    <w:rsid w:val="002739C1"/>
    <w:pPr>
      <w:pBdr>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4">
    <w:name w:val="xl144"/>
    <w:basedOn w:val="Normln"/>
    <w:rsid w:val="002739C1"/>
    <w:pPr>
      <w:pBdr>
        <w:left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45">
    <w:name w:val="xl145"/>
    <w:basedOn w:val="Normln"/>
    <w:rsid w:val="002739C1"/>
    <w:pPr>
      <w:pBdr>
        <w:top w:val="single" w:sz="8" w:space="0" w:color="auto"/>
        <w:left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146">
    <w:name w:val="xl146"/>
    <w:basedOn w:val="Normln"/>
    <w:rsid w:val="002739C1"/>
    <w:pPr>
      <w:pBdr>
        <w:top w:val="single" w:sz="8" w:space="0" w:color="auto"/>
        <w:bottom w:val="single" w:sz="8" w:space="0" w:color="auto"/>
        <w:right w:val="single" w:sz="4"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47">
    <w:name w:val="xl147"/>
    <w:basedOn w:val="Normln"/>
    <w:rsid w:val="002739C1"/>
    <w:pPr>
      <w:pBdr>
        <w:top w:val="single" w:sz="8" w:space="0" w:color="auto"/>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8">
    <w:name w:val="xl148"/>
    <w:basedOn w:val="Normln"/>
    <w:rsid w:val="002739C1"/>
    <w:pPr>
      <w:pBdr>
        <w:top w:val="single" w:sz="8" w:space="0" w:color="auto"/>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49">
    <w:name w:val="xl149"/>
    <w:basedOn w:val="Normln"/>
    <w:rsid w:val="002739C1"/>
    <w:pPr>
      <w:pBdr>
        <w:top w:val="single" w:sz="8" w:space="0" w:color="auto"/>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50">
    <w:name w:val="xl150"/>
    <w:basedOn w:val="Normln"/>
    <w:rsid w:val="002739C1"/>
    <w:pPr>
      <w:pBdr>
        <w:top w:val="single" w:sz="8" w:space="0" w:color="auto"/>
        <w:left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51">
    <w:name w:val="xl151"/>
    <w:basedOn w:val="Normln"/>
    <w:rsid w:val="002739C1"/>
    <w:pPr>
      <w:pBdr>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52">
    <w:name w:val="xl152"/>
    <w:basedOn w:val="Normln"/>
    <w:rsid w:val="002739C1"/>
    <w:pPr>
      <w:pBdr>
        <w:top w:val="single" w:sz="4" w:space="0" w:color="auto"/>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53">
    <w:name w:val="xl153"/>
    <w:basedOn w:val="Normln"/>
    <w:rsid w:val="002739C1"/>
    <w:pPr>
      <w:pBdr>
        <w:top w:val="single" w:sz="4" w:space="0" w:color="auto"/>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54">
    <w:name w:val="xl154"/>
    <w:basedOn w:val="Normln"/>
    <w:rsid w:val="002739C1"/>
    <w:pPr>
      <w:pBdr>
        <w:top w:val="single" w:sz="4" w:space="0" w:color="auto"/>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55">
    <w:name w:val="xl155"/>
    <w:basedOn w:val="Normln"/>
    <w:rsid w:val="002739C1"/>
    <w:pPr>
      <w:pBdr>
        <w:top w:val="single" w:sz="4" w:space="0" w:color="auto"/>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56">
    <w:name w:val="xl156"/>
    <w:basedOn w:val="Normln"/>
    <w:rsid w:val="002739C1"/>
    <w:pPr>
      <w:pBdr>
        <w:top w:val="single" w:sz="4" w:space="0" w:color="auto"/>
        <w:left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57">
    <w:name w:val="xl157"/>
    <w:basedOn w:val="Normln"/>
    <w:rsid w:val="002739C1"/>
    <w:pPr>
      <w:pBdr>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58">
    <w:name w:val="xl158"/>
    <w:basedOn w:val="Normln"/>
    <w:rsid w:val="002739C1"/>
    <w:pPr>
      <w:pBdr>
        <w:left w:val="single" w:sz="8" w:space="0" w:color="auto"/>
        <w:bottom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159">
    <w:name w:val="xl159"/>
    <w:basedOn w:val="Normln"/>
    <w:rsid w:val="002739C1"/>
    <w:pPr>
      <w:pBdr>
        <w:top w:val="single" w:sz="8" w:space="0" w:color="auto"/>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60">
    <w:name w:val="xl160"/>
    <w:basedOn w:val="Normln"/>
    <w:rsid w:val="002739C1"/>
    <w:pPr>
      <w:pBdr>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61">
    <w:name w:val="xl161"/>
    <w:basedOn w:val="Normln"/>
    <w:rsid w:val="002739C1"/>
    <w:pPr>
      <w:pBdr>
        <w:top w:val="single" w:sz="8" w:space="0" w:color="auto"/>
        <w:left w:val="single" w:sz="8" w:space="0" w:color="auto"/>
      </w:pBdr>
      <w:shd w:val="clear" w:color="000000" w:fill="FFCCCC"/>
      <w:spacing w:before="100" w:beforeAutospacing="1" w:after="100" w:afterAutospacing="1"/>
      <w:textAlignment w:val="center"/>
    </w:pPr>
    <w:rPr>
      <w:rFonts w:ascii="Arial Narrow" w:hAnsi="Arial Narrow"/>
      <w:b/>
      <w:bCs/>
      <w:sz w:val="16"/>
      <w:szCs w:val="16"/>
    </w:rPr>
  </w:style>
  <w:style w:type="paragraph" w:customStyle="1" w:styleId="xl162">
    <w:name w:val="xl162"/>
    <w:basedOn w:val="Normln"/>
    <w:rsid w:val="002739C1"/>
    <w:pPr>
      <w:pBdr>
        <w:top w:val="single" w:sz="8" w:space="0" w:color="auto"/>
        <w:left w:val="single" w:sz="8" w:space="0" w:color="auto"/>
        <w:bottom w:val="single" w:sz="8" w:space="0" w:color="auto"/>
        <w:right w:val="single" w:sz="4" w:space="0" w:color="auto"/>
      </w:pBdr>
      <w:shd w:val="clear" w:color="000000" w:fill="FFCCCC"/>
      <w:spacing w:before="100" w:beforeAutospacing="1" w:after="100" w:afterAutospacing="1"/>
      <w:textAlignment w:val="center"/>
    </w:pPr>
    <w:rPr>
      <w:rFonts w:ascii="Arial Narrow" w:hAnsi="Arial Narrow"/>
      <w:sz w:val="16"/>
      <w:szCs w:val="16"/>
    </w:rPr>
  </w:style>
  <w:style w:type="paragraph" w:customStyle="1" w:styleId="xl163">
    <w:name w:val="xl163"/>
    <w:basedOn w:val="Normln"/>
    <w:rsid w:val="002739C1"/>
    <w:pPr>
      <w:pBdr>
        <w:top w:val="single" w:sz="8" w:space="0" w:color="auto"/>
        <w:left w:val="single" w:sz="4" w:space="0" w:color="auto"/>
        <w:bottom w:val="single" w:sz="8" w:space="0" w:color="auto"/>
        <w:right w:val="single" w:sz="4" w:space="0" w:color="auto"/>
      </w:pBdr>
      <w:shd w:val="clear" w:color="000000" w:fill="FFCCCC"/>
      <w:spacing w:before="100" w:beforeAutospacing="1" w:after="100" w:afterAutospacing="1"/>
      <w:textAlignment w:val="center"/>
    </w:pPr>
    <w:rPr>
      <w:rFonts w:ascii="Arial Narrow" w:hAnsi="Arial Narrow"/>
      <w:sz w:val="16"/>
      <w:szCs w:val="16"/>
    </w:rPr>
  </w:style>
  <w:style w:type="paragraph" w:customStyle="1" w:styleId="xl164">
    <w:name w:val="xl164"/>
    <w:basedOn w:val="Normln"/>
    <w:rsid w:val="002739C1"/>
    <w:pPr>
      <w:pBdr>
        <w:top w:val="single" w:sz="8" w:space="0" w:color="auto"/>
        <w:left w:val="single" w:sz="8" w:space="0" w:color="auto"/>
        <w:bottom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65">
    <w:name w:val="xl165"/>
    <w:basedOn w:val="Normln"/>
    <w:rsid w:val="002739C1"/>
    <w:pPr>
      <w:pBdr>
        <w:top w:val="single" w:sz="8"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66">
    <w:name w:val="xl166"/>
    <w:basedOn w:val="Normln"/>
    <w:rsid w:val="002739C1"/>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67">
    <w:name w:val="xl167"/>
    <w:basedOn w:val="Normln"/>
    <w:rsid w:val="002739C1"/>
    <w:pPr>
      <w:pBdr>
        <w:top w:val="single" w:sz="8" w:space="0" w:color="auto"/>
        <w:left w:val="single" w:sz="4" w:space="0" w:color="auto"/>
        <w:bottom w:val="single" w:sz="8" w:space="0" w:color="auto"/>
      </w:pBdr>
      <w:spacing w:before="100" w:beforeAutospacing="1" w:after="100" w:afterAutospacing="1"/>
      <w:textAlignment w:val="center"/>
    </w:pPr>
    <w:rPr>
      <w:rFonts w:ascii="Arial Narrow" w:hAnsi="Arial Narrow"/>
      <w:sz w:val="16"/>
      <w:szCs w:val="16"/>
    </w:rPr>
  </w:style>
  <w:style w:type="paragraph" w:customStyle="1" w:styleId="xl168">
    <w:name w:val="xl168"/>
    <w:basedOn w:val="Normln"/>
    <w:rsid w:val="002739C1"/>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69">
    <w:name w:val="xl169"/>
    <w:basedOn w:val="Normln"/>
    <w:rsid w:val="002739C1"/>
    <w:pPr>
      <w:pBdr>
        <w:top w:val="single" w:sz="8"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0">
    <w:name w:val="xl170"/>
    <w:basedOn w:val="Normln"/>
    <w:rsid w:val="002739C1"/>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1">
    <w:name w:val="xl171"/>
    <w:basedOn w:val="Normln"/>
    <w:rsid w:val="002739C1"/>
    <w:pPr>
      <w:pBdr>
        <w:left w:val="single" w:sz="8"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2">
    <w:name w:val="xl172"/>
    <w:basedOn w:val="Normln"/>
    <w:rsid w:val="002739C1"/>
    <w:pPr>
      <w:pBdr>
        <w:left w:val="single" w:sz="8"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3">
    <w:name w:val="xl173"/>
    <w:basedOn w:val="Normln"/>
    <w:rsid w:val="002739C1"/>
    <w:pPr>
      <w:pBdr>
        <w:left w:val="single" w:sz="8" w:space="0" w:color="auto"/>
        <w:bottom w:val="single" w:sz="8"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174">
    <w:name w:val="xl174"/>
    <w:basedOn w:val="Normln"/>
    <w:rsid w:val="002739C1"/>
    <w:pPr>
      <w:pBdr>
        <w:left w:val="single" w:sz="4" w:space="0" w:color="auto"/>
        <w:bottom w:val="single" w:sz="8" w:space="0" w:color="auto"/>
      </w:pBdr>
      <w:spacing w:before="100" w:beforeAutospacing="1" w:after="100" w:afterAutospacing="1"/>
      <w:textAlignment w:val="center"/>
    </w:pPr>
    <w:rPr>
      <w:rFonts w:ascii="Arial Narrow" w:hAnsi="Arial Narrow"/>
      <w:sz w:val="16"/>
      <w:szCs w:val="16"/>
    </w:rPr>
  </w:style>
  <w:style w:type="paragraph" w:customStyle="1" w:styleId="xl175">
    <w:name w:val="xl175"/>
    <w:basedOn w:val="Normln"/>
    <w:rsid w:val="002739C1"/>
    <w:pPr>
      <w:pBdr>
        <w:left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6">
    <w:name w:val="xl176"/>
    <w:basedOn w:val="Normln"/>
    <w:rsid w:val="002739C1"/>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77">
    <w:name w:val="xl177"/>
    <w:basedOn w:val="Normln"/>
    <w:rsid w:val="002739C1"/>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78">
    <w:name w:val="xl178"/>
    <w:basedOn w:val="Normln"/>
    <w:rsid w:val="002739C1"/>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79">
    <w:name w:val="xl179"/>
    <w:basedOn w:val="Normln"/>
    <w:rsid w:val="002739C1"/>
    <w:pPr>
      <w:pBdr>
        <w:top w:val="single" w:sz="8" w:space="0" w:color="auto"/>
        <w:left w:val="single" w:sz="8" w:space="0" w:color="auto"/>
        <w:bottom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80">
    <w:name w:val="xl180"/>
    <w:basedOn w:val="Normln"/>
    <w:rsid w:val="002739C1"/>
    <w:pPr>
      <w:pBdr>
        <w:top w:val="single" w:sz="8" w:space="0" w:color="auto"/>
        <w:bottom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81">
    <w:name w:val="xl181"/>
    <w:basedOn w:val="Normln"/>
    <w:rsid w:val="002739C1"/>
    <w:pPr>
      <w:pBdr>
        <w:top w:val="single" w:sz="8" w:space="0" w:color="auto"/>
        <w:bottom w:val="single" w:sz="8" w:space="0" w:color="auto"/>
        <w:right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82">
    <w:name w:val="xl182"/>
    <w:basedOn w:val="Normln"/>
    <w:rsid w:val="002739C1"/>
    <w:pPr>
      <w:pBdr>
        <w:top w:val="single" w:sz="8" w:space="0" w:color="auto"/>
        <w:left w:val="single" w:sz="4" w:space="0" w:color="auto"/>
        <w:bottom w:val="single" w:sz="4" w:space="0" w:color="auto"/>
        <w:right w:val="single" w:sz="8" w:space="0" w:color="auto"/>
      </w:pBdr>
      <w:shd w:val="clear" w:color="000000" w:fill="93CDDD"/>
      <w:spacing w:before="100" w:beforeAutospacing="1" w:after="100" w:afterAutospacing="1"/>
      <w:jc w:val="center"/>
      <w:textAlignment w:val="center"/>
    </w:pPr>
    <w:rPr>
      <w:rFonts w:ascii="Arial Narrow" w:hAnsi="Arial Narrow"/>
      <w:b/>
      <w:bCs/>
      <w:sz w:val="16"/>
      <w:szCs w:val="16"/>
    </w:rPr>
  </w:style>
  <w:style w:type="paragraph" w:customStyle="1" w:styleId="xl183">
    <w:name w:val="xl183"/>
    <w:basedOn w:val="Normln"/>
    <w:rsid w:val="002739C1"/>
    <w:pPr>
      <w:pBdr>
        <w:top w:val="single" w:sz="4" w:space="0" w:color="auto"/>
        <w:left w:val="single" w:sz="4" w:space="0" w:color="auto"/>
        <w:bottom w:val="single" w:sz="8" w:space="0" w:color="auto"/>
        <w:right w:val="single" w:sz="8" w:space="0" w:color="auto"/>
      </w:pBdr>
      <w:shd w:val="clear" w:color="000000" w:fill="93CDDD"/>
      <w:spacing w:before="100" w:beforeAutospacing="1" w:after="100" w:afterAutospacing="1"/>
      <w:jc w:val="center"/>
      <w:textAlignment w:val="center"/>
    </w:pPr>
    <w:rPr>
      <w:rFonts w:ascii="Arial Narrow" w:hAnsi="Arial Narrow"/>
      <w:b/>
      <w:bCs/>
      <w:sz w:val="16"/>
      <w:szCs w:val="16"/>
    </w:rPr>
  </w:style>
  <w:style w:type="paragraph" w:customStyle="1" w:styleId="xl184">
    <w:name w:val="xl184"/>
    <w:basedOn w:val="Normln"/>
    <w:rsid w:val="002739C1"/>
    <w:pPr>
      <w:pBdr>
        <w:top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5">
    <w:name w:val="xl185"/>
    <w:basedOn w:val="Normln"/>
    <w:rsid w:val="002739C1"/>
    <w:pPr>
      <w:pBdr>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6">
    <w:name w:val="xl186"/>
    <w:basedOn w:val="Normln"/>
    <w:rsid w:val="002739C1"/>
    <w:pPr>
      <w:pBdr>
        <w:top w:val="single" w:sz="8" w:space="0" w:color="auto"/>
        <w:left w:val="single" w:sz="8"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7">
    <w:name w:val="xl187"/>
    <w:basedOn w:val="Normln"/>
    <w:rsid w:val="002739C1"/>
    <w:pPr>
      <w:pBdr>
        <w:left w:val="single" w:sz="8"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8">
    <w:name w:val="xl188"/>
    <w:basedOn w:val="Normln"/>
    <w:rsid w:val="002739C1"/>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9">
    <w:name w:val="xl189"/>
    <w:basedOn w:val="Normln"/>
    <w:rsid w:val="002739C1"/>
    <w:pPr>
      <w:pBdr>
        <w:top w:val="single" w:sz="4" w:space="0" w:color="auto"/>
        <w:left w:val="single" w:sz="4"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90">
    <w:name w:val="xl190"/>
    <w:basedOn w:val="Normln"/>
    <w:rsid w:val="002739C1"/>
    <w:pPr>
      <w:pBdr>
        <w:top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91">
    <w:name w:val="xl191"/>
    <w:basedOn w:val="Normln"/>
    <w:rsid w:val="002739C1"/>
    <w:pPr>
      <w:pBdr>
        <w:top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numbering" w:customStyle="1" w:styleId="Bezseznamu6">
    <w:name w:val="Bez seznamu6"/>
    <w:next w:val="Bezseznamu"/>
    <w:uiPriority w:val="99"/>
    <w:semiHidden/>
    <w:unhideWhenUsed/>
    <w:rsid w:val="002739C1"/>
  </w:style>
  <w:style w:type="table" w:customStyle="1" w:styleId="Mkatabulky2">
    <w:name w:val="Mřížka tabulky2"/>
    <w:basedOn w:val="Normlntabulka"/>
    <w:next w:val="Mkatabulky"/>
    <w:uiPriority w:val="59"/>
    <w:rsid w:val="002739C1"/>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7">
    <w:name w:val="Bez seznamu7"/>
    <w:next w:val="Bezseznamu"/>
    <w:uiPriority w:val="99"/>
    <w:semiHidden/>
    <w:unhideWhenUsed/>
    <w:rsid w:val="002739C1"/>
  </w:style>
  <w:style w:type="table" w:customStyle="1" w:styleId="Mkatabulky3">
    <w:name w:val="Mřížka tabulky3"/>
    <w:basedOn w:val="Normlntabulka"/>
    <w:next w:val="Mkatabulky"/>
    <w:uiPriority w:val="59"/>
    <w:rsid w:val="002739C1"/>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
    <w:rsid w:val="002739C1"/>
    <w:pPr>
      <w:widowControl w:val="0"/>
      <w:suppressAutoHyphens/>
      <w:autoSpaceDE w:val="0"/>
    </w:pPr>
    <w:rPr>
      <w:color w:val="000000"/>
      <w:kern w:val="1"/>
      <w:lang w:eastAsia="hi-IN" w:bidi="hi-IN"/>
    </w:rPr>
  </w:style>
  <w:style w:type="paragraph" w:customStyle="1" w:styleId="Prosttext2">
    <w:name w:val="Prostý text2"/>
    <w:basedOn w:val="Normln"/>
    <w:rsid w:val="002739C1"/>
    <w:pPr>
      <w:widowControl w:val="0"/>
      <w:suppressAutoHyphens/>
      <w:ind w:firstLine="709"/>
      <w:jc w:val="both"/>
    </w:pPr>
    <w:rPr>
      <w:rFonts w:ascii="Arial" w:eastAsia="SimSun" w:hAnsi="Arial" w:cs="Arial"/>
      <w:kern w:val="1"/>
      <w:sz w:val="20"/>
      <w:szCs w:val="20"/>
      <w:lang w:eastAsia="hi-IN" w:bidi="hi-IN"/>
    </w:rPr>
  </w:style>
  <w:style w:type="paragraph" w:customStyle="1" w:styleId="Odstavecseseznamem1">
    <w:name w:val="Odstavec se seznamem1"/>
    <w:basedOn w:val="Normln"/>
    <w:rsid w:val="002739C1"/>
    <w:pPr>
      <w:suppressAutoHyphens/>
      <w:ind w:left="720"/>
      <w:contextualSpacing/>
    </w:pPr>
    <w:rPr>
      <w:rFonts w:ascii="Liberation Serif" w:eastAsia="NSimSun" w:hAnsi="Liberation Serif" w:cs="Lucida Sans"/>
      <w:kern w:val="2"/>
      <w:lang w:eastAsia="zh-CN" w:bidi="hi-IN"/>
    </w:rPr>
  </w:style>
  <w:style w:type="paragraph" w:customStyle="1" w:styleId="Standard">
    <w:name w:val="Standard"/>
    <w:rsid w:val="002739C1"/>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character" w:customStyle="1" w:styleId="0HKGroteskzakladnitextChar">
    <w:name w:val="0_HKGrotesk zakladni text Char"/>
    <w:link w:val="0HKGroteskzakladnitext"/>
    <w:rsid w:val="00AF1889"/>
    <w:rPr>
      <w:rFonts w:ascii="HK Grotesk" w:eastAsia="Times New Roman" w:hAnsi="HK Grotesk" w:cs="Times New Roman"/>
      <w:sz w:val="20"/>
      <w:szCs w:val="24"/>
      <w:lang w:val="x-none" w:eastAsia="x-none"/>
    </w:rPr>
  </w:style>
  <w:style w:type="paragraph" w:customStyle="1" w:styleId="0HKGroteskzakladnitextTUCNE">
    <w:name w:val="0_HKGrotesk zakladni text TUCNE"/>
    <w:basedOn w:val="0HKGroteskzakladnitext"/>
    <w:link w:val="0HKGroteskzakladnitextTUCNEChar"/>
    <w:qFormat/>
    <w:rsid w:val="00AF1889"/>
    <w:pPr>
      <w:jc w:val="left"/>
    </w:pPr>
    <w:rPr>
      <w:b/>
    </w:rPr>
  </w:style>
  <w:style w:type="paragraph" w:customStyle="1" w:styleId="0HKGroteskzakladnitextBEZMEZER">
    <w:name w:val="0_HKGrotesk zakladni text BEZ MEZER"/>
    <w:basedOn w:val="0HKGroteskzakladnitext"/>
    <w:link w:val="0HKGroteskzakladnitextBEZMEZERChar"/>
    <w:qFormat/>
    <w:rsid w:val="00AF1889"/>
    <w:pPr>
      <w:spacing w:before="0" w:after="0"/>
      <w:jc w:val="left"/>
    </w:pPr>
    <w:rPr>
      <w:lang w:eastAsia="cs-CZ"/>
    </w:rPr>
  </w:style>
  <w:style w:type="character" w:customStyle="1" w:styleId="0HKGroteskzakladnitextTUCNEChar">
    <w:name w:val="0_HKGrotesk zakladni text TUCNE Char"/>
    <w:link w:val="0HKGroteskzakladnitextTUCNE"/>
    <w:rsid w:val="00AF1889"/>
    <w:rPr>
      <w:rFonts w:ascii="HK Grotesk" w:eastAsia="Times New Roman" w:hAnsi="HK Grotesk" w:cs="Times New Roman"/>
      <w:b/>
      <w:sz w:val="20"/>
      <w:szCs w:val="24"/>
      <w:lang w:val="x-none" w:eastAsia="x-none"/>
    </w:rPr>
  </w:style>
  <w:style w:type="character" w:customStyle="1" w:styleId="0HKGroteskzakladnitextBEZMEZERChar">
    <w:name w:val="0_HKGrotesk zakladni text BEZ MEZER Char"/>
    <w:link w:val="0HKGroteskzakladnitextBEZMEZER"/>
    <w:rsid w:val="00AF1889"/>
    <w:rPr>
      <w:rFonts w:ascii="HK Grotesk" w:eastAsia="Times New Roman" w:hAnsi="HK Grotesk" w:cs="Times New Roman"/>
      <w:sz w:val="20"/>
      <w:szCs w:val="24"/>
      <w:lang w:val="x-none" w:eastAsia="cs-CZ"/>
    </w:rPr>
  </w:style>
  <w:style w:type="paragraph" w:styleId="Nadpisobsahu">
    <w:name w:val="TOC Heading"/>
    <w:basedOn w:val="Nadpis1"/>
    <w:next w:val="Normln"/>
    <w:uiPriority w:val="39"/>
    <w:unhideWhenUsed/>
    <w:qFormat/>
    <w:rsid w:val="00AF1889"/>
    <w:pPr>
      <w:numPr>
        <w:numId w:val="0"/>
      </w:numPr>
      <w:spacing w:line="259" w:lineRule="auto"/>
      <w:outlineLvl w:val="9"/>
    </w:pPr>
  </w:style>
  <w:style w:type="paragraph" w:styleId="Obsah1">
    <w:name w:val="toc 1"/>
    <w:basedOn w:val="Normln"/>
    <w:next w:val="Normln"/>
    <w:autoRedefine/>
    <w:uiPriority w:val="39"/>
    <w:unhideWhenUsed/>
    <w:rsid w:val="00AF1889"/>
    <w:pPr>
      <w:spacing w:after="100"/>
    </w:pPr>
  </w:style>
  <w:style w:type="paragraph" w:styleId="Obsah2">
    <w:name w:val="toc 2"/>
    <w:basedOn w:val="Normln"/>
    <w:next w:val="Normln"/>
    <w:autoRedefine/>
    <w:uiPriority w:val="39"/>
    <w:unhideWhenUsed/>
    <w:rsid w:val="00AF1889"/>
    <w:pPr>
      <w:spacing w:after="100"/>
      <w:ind w:left="240"/>
    </w:pPr>
  </w:style>
  <w:style w:type="paragraph" w:styleId="Obsah3">
    <w:name w:val="toc 3"/>
    <w:basedOn w:val="Normln"/>
    <w:next w:val="Normln"/>
    <w:autoRedefine/>
    <w:uiPriority w:val="39"/>
    <w:unhideWhenUsed/>
    <w:rsid w:val="00AF1889"/>
    <w:pPr>
      <w:spacing w:after="100"/>
      <w:ind w:left="480"/>
    </w:pPr>
  </w:style>
  <w:style w:type="character" w:styleId="Odkaznakoment">
    <w:name w:val="annotation reference"/>
    <w:basedOn w:val="Standardnpsmoodstavce"/>
    <w:uiPriority w:val="99"/>
    <w:semiHidden/>
    <w:unhideWhenUsed/>
    <w:rsid w:val="00533FDD"/>
    <w:rPr>
      <w:sz w:val="16"/>
      <w:szCs w:val="16"/>
    </w:rPr>
  </w:style>
  <w:style w:type="paragraph" w:styleId="Textkomente">
    <w:name w:val="annotation text"/>
    <w:basedOn w:val="Normln"/>
    <w:link w:val="TextkomenteChar"/>
    <w:uiPriority w:val="99"/>
    <w:semiHidden/>
    <w:unhideWhenUsed/>
    <w:rsid w:val="00533FDD"/>
    <w:rPr>
      <w:sz w:val="20"/>
      <w:szCs w:val="20"/>
    </w:rPr>
  </w:style>
  <w:style w:type="character" w:customStyle="1" w:styleId="TextkomenteChar">
    <w:name w:val="Text komentáře Char"/>
    <w:basedOn w:val="Standardnpsmoodstavce"/>
    <w:link w:val="Textkomente"/>
    <w:uiPriority w:val="99"/>
    <w:semiHidden/>
    <w:rsid w:val="00533FD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33FDD"/>
    <w:rPr>
      <w:b/>
      <w:bCs/>
    </w:rPr>
  </w:style>
  <w:style w:type="character" w:customStyle="1" w:styleId="PedmtkomenteChar">
    <w:name w:val="Předmět komentáře Char"/>
    <w:basedOn w:val="TextkomenteChar"/>
    <w:link w:val="Pedmtkomente"/>
    <w:uiPriority w:val="99"/>
    <w:semiHidden/>
    <w:rsid w:val="00533FDD"/>
    <w:rPr>
      <w:rFonts w:ascii="Times New Roman" w:eastAsia="Times New Roman" w:hAnsi="Times New Roman" w:cs="Times New Roman"/>
      <w:b/>
      <w:bCs/>
      <w:sz w:val="20"/>
      <w:szCs w:val="20"/>
      <w:lang w:eastAsia="cs-CZ"/>
    </w:rPr>
  </w:style>
  <w:style w:type="paragraph" w:styleId="Revize">
    <w:name w:val="Revision"/>
    <w:hidden/>
    <w:uiPriority w:val="99"/>
    <w:semiHidden/>
    <w:rsid w:val="00907AE8"/>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09B99-69FB-41E4-8783-F766BF7CD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12</Pages>
  <Words>2995</Words>
  <Characters>17675</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petr@archum.cz</dc:creator>
  <cp:keywords/>
  <dc:description/>
  <cp:lastModifiedBy>uživatel</cp:lastModifiedBy>
  <cp:revision>245</cp:revision>
  <cp:lastPrinted>2024-09-16T12:31:00Z</cp:lastPrinted>
  <dcterms:created xsi:type="dcterms:W3CDTF">2023-01-02T19:54:00Z</dcterms:created>
  <dcterms:modified xsi:type="dcterms:W3CDTF">2024-09-16T12:31:00Z</dcterms:modified>
</cp:coreProperties>
</file>